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272B" w14:textId="4ACA5B3B" w:rsidR="00B636AC" w:rsidRPr="009C5930" w:rsidRDefault="00C324A2">
      <w:pPr>
        <w:rPr>
          <w:rFonts w:ascii="Arial" w:hAnsi="Arial" w:cs="Arial"/>
          <w:b/>
          <w:sz w:val="24"/>
          <w:szCs w:val="24"/>
        </w:rPr>
      </w:pPr>
      <w:r w:rsidRPr="009C5930">
        <w:rPr>
          <w:rFonts w:ascii="Arial" w:hAnsi="Arial" w:cs="Arial"/>
          <w:b/>
          <w:sz w:val="24"/>
          <w:szCs w:val="24"/>
        </w:rPr>
        <w:t>BUILDING PERMITS</w:t>
      </w:r>
    </w:p>
    <w:p w14:paraId="501AB1E3" w14:textId="77777777" w:rsidR="00F55023" w:rsidRPr="009C5930" w:rsidRDefault="00F55023">
      <w:pPr>
        <w:rPr>
          <w:rFonts w:ascii="Arial" w:hAnsi="Arial" w:cs="Arial"/>
          <w:b/>
          <w:sz w:val="24"/>
          <w:szCs w:val="24"/>
        </w:rPr>
      </w:pPr>
    </w:p>
    <w:p w14:paraId="6179964E" w14:textId="77777777" w:rsidR="00C324A2" w:rsidRPr="009C5930" w:rsidRDefault="00C324A2">
      <w:pPr>
        <w:rPr>
          <w:rFonts w:ascii="Arial" w:hAnsi="Arial" w:cs="Arial"/>
          <w:b/>
          <w:sz w:val="24"/>
          <w:szCs w:val="24"/>
        </w:rPr>
      </w:pPr>
      <w:r w:rsidRPr="009C5930">
        <w:rPr>
          <w:rFonts w:ascii="Arial" w:hAnsi="Arial" w:cs="Arial"/>
          <w:b/>
          <w:sz w:val="24"/>
          <w:szCs w:val="24"/>
        </w:rPr>
        <w:t>Commercial</w:t>
      </w:r>
    </w:p>
    <w:p w14:paraId="364B29BC" w14:textId="1C59E48F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RT 169 GA LLC, </w:t>
      </w:r>
      <w:r w:rsidRPr="009C5930">
        <w:rPr>
          <w:rFonts w:ascii="Arial" w:eastAsia="Times New Roman" w:hAnsi="Arial" w:cs="Arial"/>
          <w:sz w:val="24"/>
          <w:szCs w:val="24"/>
        </w:rPr>
        <w:t>Greenwich, contractor for RT 169 GA LLC. Perform replacement alterations at 151 Greenwich Ave., Greenwich. Estimated cost: $35,000. Filed April 2020.</w:t>
      </w:r>
    </w:p>
    <w:p w14:paraId="3FA1FE91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8CEECE" w14:textId="44AFD87E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A. Supino &amp; Sons Septic, </w:t>
      </w:r>
      <w:r w:rsidRPr="009C5930">
        <w:rPr>
          <w:rFonts w:ascii="Arial" w:eastAsia="Times New Roman" w:hAnsi="Arial" w:cs="Arial"/>
          <w:sz w:val="24"/>
          <w:szCs w:val="24"/>
        </w:rPr>
        <w:t>Putnam Valley, New York, contractor for Stephen C. Friedheim. Demolish cottage and garage at 1 Smith Road, Greenwich. Estimated cost: $45,000. Filed April 2020.</w:t>
      </w:r>
    </w:p>
    <w:p w14:paraId="29112F1E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B2490D" w14:textId="09B71EDC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>Frank Talcott Inc</w:t>
      </w:r>
      <w:r w:rsidR="00D96EDC" w:rsidRPr="009C593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sz w:val="24"/>
          <w:szCs w:val="24"/>
        </w:rPr>
        <w:t>Redding, contractor for Jackson Kemp LLC. Construct new accessory pool house at 759 Lake Ave., Greenwich. Estimated cost: $183,750. Filed April 2020.</w:t>
      </w:r>
    </w:p>
    <w:p w14:paraId="02132AB5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A94712" w14:textId="512787CE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>Frank Talcott Inc</w:t>
      </w:r>
      <w:r w:rsidR="00D96EDC" w:rsidRPr="009C593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sz w:val="24"/>
          <w:szCs w:val="24"/>
        </w:rPr>
        <w:t>Redding, contractor for Jackson Kemp LLC. Construct accessory car garage at 759 Lake Ave., Greenwich. Estimated cost: $270,130. Filed April 2020.</w:t>
      </w:r>
    </w:p>
    <w:p w14:paraId="7F9122BC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186516" w14:textId="3FDAD5DC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>Frank Talcott Inc</w:t>
      </w:r>
      <w:r w:rsidR="00D96EDC" w:rsidRPr="009C593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sz w:val="24"/>
          <w:szCs w:val="24"/>
        </w:rPr>
        <w:t xml:space="preserve">Redding, contractor for Jackson Kemp LLC. Add </w:t>
      </w:r>
      <w:r w:rsidR="00D96EDC" w:rsidRPr="009C5930">
        <w:rPr>
          <w:rFonts w:ascii="Arial" w:eastAsia="Times New Roman" w:hAnsi="Arial" w:cs="Arial"/>
          <w:sz w:val="24"/>
          <w:szCs w:val="24"/>
        </w:rPr>
        <w:t>two-</w:t>
      </w:r>
      <w:r w:rsidRPr="009C5930">
        <w:rPr>
          <w:rFonts w:ascii="Arial" w:eastAsia="Times New Roman" w:hAnsi="Arial" w:cs="Arial"/>
          <w:sz w:val="24"/>
          <w:szCs w:val="24"/>
        </w:rPr>
        <w:t>car garage at 759 Lake Ave., Greenwich. Estimated cost: $275,500. Filed April 2020.</w:t>
      </w:r>
    </w:p>
    <w:p w14:paraId="3F9711AF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EAFE3E" w14:textId="069C2F2B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Hyatt Regency Greenwich, </w:t>
      </w:r>
      <w:r w:rsidRPr="009C5930">
        <w:rPr>
          <w:rFonts w:ascii="Arial" w:eastAsia="Times New Roman" w:hAnsi="Arial" w:cs="Arial"/>
          <w:sz w:val="24"/>
          <w:szCs w:val="24"/>
        </w:rPr>
        <w:t xml:space="preserve">Old Greenwich, contractor for Hyatt Regency Greenwich. Alter </w:t>
      </w:r>
      <w:r w:rsidR="00D96EDC" w:rsidRPr="009C5930">
        <w:rPr>
          <w:rFonts w:ascii="Arial" w:eastAsia="Times New Roman" w:hAnsi="Arial" w:cs="Arial"/>
          <w:sz w:val="24"/>
          <w:szCs w:val="24"/>
        </w:rPr>
        <w:t>R</w:t>
      </w:r>
      <w:r w:rsidRPr="009C5930">
        <w:rPr>
          <w:rFonts w:ascii="Arial" w:eastAsia="Times New Roman" w:hAnsi="Arial" w:cs="Arial"/>
          <w:sz w:val="24"/>
          <w:szCs w:val="24"/>
        </w:rPr>
        <w:t xml:space="preserve">egency </w:t>
      </w:r>
      <w:r w:rsidR="00D96EDC" w:rsidRPr="009C5930">
        <w:rPr>
          <w:rFonts w:ascii="Arial" w:eastAsia="Times New Roman" w:hAnsi="Arial" w:cs="Arial"/>
          <w:sz w:val="24"/>
          <w:szCs w:val="24"/>
        </w:rPr>
        <w:t>C</w:t>
      </w:r>
      <w:r w:rsidRPr="009C5930">
        <w:rPr>
          <w:rFonts w:ascii="Arial" w:eastAsia="Times New Roman" w:hAnsi="Arial" w:cs="Arial"/>
          <w:sz w:val="24"/>
          <w:szCs w:val="24"/>
        </w:rPr>
        <w:t xml:space="preserve">lub </w:t>
      </w:r>
      <w:r w:rsidR="00D96EDC" w:rsidRPr="009C5930">
        <w:rPr>
          <w:rFonts w:ascii="Arial" w:eastAsia="Times New Roman" w:hAnsi="Arial" w:cs="Arial"/>
          <w:sz w:val="24"/>
          <w:szCs w:val="24"/>
        </w:rPr>
        <w:t>R</w:t>
      </w:r>
      <w:r w:rsidRPr="009C5930">
        <w:rPr>
          <w:rFonts w:ascii="Arial" w:eastAsia="Times New Roman" w:hAnsi="Arial" w:cs="Arial"/>
          <w:sz w:val="24"/>
          <w:szCs w:val="24"/>
        </w:rPr>
        <w:t>oom at 1800 E</w:t>
      </w:r>
      <w:r w:rsidR="00D96EDC" w:rsidRPr="009C5930">
        <w:rPr>
          <w:rFonts w:ascii="Arial" w:eastAsia="Times New Roman" w:hAnsi="Arial" w:cs="Arial"/>
          <w:sz w:val="24"/>
          <w:szCs w:val="24"/>
        </w:rPr>
        <w:t>.</w:t>
      </w:r>
      <w:r w:rsidRPr="009C5930">
        <w:rPr>
          <w:rFonts w:ascii="Arial" w:eastAsia="Times New Roman" w:hAnsi="Arial" w:cs="Arial"/>
          <w:sz w:val="24"/>
          <w:szCs w:val="24"/>
        </w:rPr>
        <w:t>Putnam Ave., Old Greenwich. Estimated cost: $184,000. Filed April 2020.</w:t>
      </w:r>
    </w:p>
    <w:p w14:paraId="67054E4D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28771A" w14:textId="5199D430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Larry DeLuca Excavating LLC, </w:t>
      </w:r>
      <w:r w:rsidRPr="009C5930">
        <w:rPr>
          <w:rFonts w:ascii="Arial" w:eastAsia="Times New Roman" w:hAnsi="Arial" w:cs="Arial"/>
          <w:sz w:val="24"/>
          <w:szCs w:val="24"/>
        </w:rPr>
        <w:t>Cos Cob, contractor for 204 Otter Rock LLC. Perform replacement alterations at 204 Otter Rock LLC, Greenwich. Estimated cost: $2,500. Filed April 2020.</w:t>
      </w:r>
    </w:p>
    <w:p w14:paraId="156E04B7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6DED8B" w14:textId="36A2F0B4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>Moriarty Bro</w:t>
      </w:r>
      <w:r w:rsidR="00264D7C" w:rsidRPr="009C5930">
        <w:rPr>
          <w:rFonts w:ascii="Arial" w:eastAsia="Times New Roman" w:hAnsi="Arial" w:cs="Arial"/>
          <w:b/>
          <w:bCs/>
          <w:sz w:val="24"/>
          <w:szCs w:val="24"/>
        </w:rPr>
        <w:t>ther</w:t>
      </w: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s Construction Co., </w:t>
      </w:r>
      <w:r w:rsidRPr="009C5930">
        <w:rPr>
          <w:rFonts w:ascii="Arial" w:eastAsia="Times New Roman" w:hAnsi="Arial" w:cs="Arial"/>
          <w:sz w:val="24"/>
          <w:szCs w:val="24"/>
        </w:rPr>
        <w:t>Stamford, contractor for 61 East Elm LLC. Perform replacement alterations at 61 E</w:t>
      </w:r>
      <w:r w:rsidR="00264D7C" w:rsidRPr="009C5930">
        <w:rPr>
          <w:rFonts w:ascii="Arial" w:eastAsia="Times New Roman" w:hAnsi="Arial" w:cs="Arial"/>
          <w:sz w:val="24"/>
          <w:szCs w:val="24"/>
        </w:rPr>
        <w:t>.</w:t>
      </w:r>
      <w:r w:rsidRPr="009C5930">
        <w:rPr>
          <w:rFonts w:ascii="Arial" w:eastAsia="Times New Roman" w:hAnsi="Arial" w:cs="Arial"/>
          <w:sz w:val="24"/>
          <w:szCs w:val="24"/>
        </w:rPr>
        <w:t xml:space="preserve"> Elm St., Greenwich. Estimated cost: $2,500. Filed April 2020.</w:t>
      </w:r>
    </w:p>
    <w:p w14:paraId="76B6A409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3EEA2D" w14:textId="10398F22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Petretti &amp; Associates, </w:t>
      </w:r>
      <w:r w:rsidRPr="009C5930">
        <w:rPr>
          <w:rFonts w:ascii="Arial" w:eastAsia="Times New Roman" w:hAnsi="Arial" w:cs="Arial"/>
          <w:sz w:val="24"/>
          <w:szCs w:val="24"/>
        </w:rPr>
        <w:t>New York, New York, contractor for YMCA of Greenwich. Replace chiller and dehumidifier plants at 50 E</w:t>
      </w:r>
      <w:r w:rsidR="00264D7C" w:rsidRPr="009C5930">
        <w:rPr>
          <w:rFonts w:ascii="Arial" w:eastAsia="Times New Roman" w:hAnsi="Arial" w:cs="Arial"/>
          <w:sz w:val="24"/>
          <w:szCs w:val="24"/>
        </w:rPr>
        <w:t>.</w:t>
      </w:r>
      <w:r w:rsidRPr="009C5930">
        <w:rPr>
          <w:rFonts w:ascii="Arial" w:eastAsia="Times New Roman" w:hAnsi="Arial" w:cs="Arial"/>
          <w:sz w:val="24"/>
          <w:szCs w:val="24"/>
        </w:rPr>
        <w:t xml:space="preserve"> Putnam Ave., Greenwich. Estimated cost: $2</w:t>
      </w:r>
      <w:r w:rsidR="00264D7C" w:rsidRPr="009C5930">
        <w:rPr>
          <w:rFonts w:ascii="Arial" w:eastAsia="Times New Roman" w:hAnsi="Arial" w:cs="Arial"/>
          <w:sz w:val="24"/>
          <w:szCs w:val="24"/>
        </w:rPr>
        <w:t xml:space="preserve"> million</w:t>
      </w:r>
      <w:r w:rsidRPr="009C5930">
        <w:rPr>
          <w:rFonts w:ascii="Arial" w:eastAsia="Times New Roman" w:hAnsi="Arial" w:cs="Arial"/>
          <w:sz w:val="24"/>
          <w:szCs w:val="24"/>
        </w:rPr>
        <w:t>. Filed April 2020.</w:t>
      </w:r>
    </w:p>
    <w:p w14:paraId="751DB9B5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AAA3C7" w14:textId="106A43CD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Turner Construction, </w:t>
      </w:r>
      <w:r w:rsidRPr="009C5930">
        <w:rPr>
          <w:rFonts w:ascii="Arial" w:eastAsia="Times New Roman" w:hAnsi="Arial" w:cs="Arial"/>
          <w:sz w:val="24"/>
          <w:szCs w:val="24"/>
        </w:rPr>
        <w:t>Shelton, contractor for Greenwich Reform Synagogue. Construct retaining wall at 257 Stanwich Road, Greenwich. Estimated cost: $268,000. Filed April 2020.</w:t>
      </w:r>
    </w:p>
    <w:p w14:paraId="57B7CA71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880794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97790E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0BE215" w14:textId="77777777" w:rsidR="00C324A2" w:rsidRPr="009C5930" w:rsidRDefault="00C324A2" w:rsidP="00C324A2">
      <w:pPr>
        <w:rPr>
          <w:rFonts w:ascii="Arial" w:hAnsi="Arial" w:cs="Arial"/>
          <w:b/>
          <w:sz w:val="24"/>
          <w:szCs w:val="24"/>
        </w:rPr>
      </w:pPr>
      <w:r w:rsidRPr="009C5930">
        <w:rPr>
          <w:rFonts w:ascii="Arial" w:hAnsi="Arial" w:cs="Arial"/>
          <w:b/>
          <w:sz w:val="24"/>
          <w:szCs w:val="24"/>
        </w:rPr>
        <w:t>Residential</w:t>
      </w:r>
    </w:p>
    <w:p w14:paraId="3A3B8E4B" w14:textId="11B471AE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Arnow Construction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Stamford, contractor for Mitchel R. Scher. Demolish single</w:t>
      </w:r>
      <w:r w:rsidR="00C04B95" w:rsidRPr="009C593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family dwelling at 214 Clapboard Ridge Road, Greenwich. Estimated cost: $25,000. Filed April 2020.</w:t>
      </w:r>
    </w:p>
    <w:p w14:paraId="768E76FB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CE9DF4" w14:textId="4D840F92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Bashford Constructor Co</w:t>
      </w:r>
      <w:r w:rsidR="00264D7C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mpany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Inc</w:t>
      </w:r>
      <w:r w:rsidR="00264D7C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Yonkers, New York, contractor for Robert R. Douglas. Install new air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conditioning and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renovate laundry room at 85 Pecksland Road, Greenwich. Estimated cost: $75,000. Filed April 2020.</w:t>
      </w:r>
    </w:p>
    <w:p w14:paraId="4CE4F55D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8E50CA" w14:textId="75DA4C90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Circelli Builders Inc</w:t>
      </w:r>
      <w:r w:rsidR="00264D7C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Old Greenwich, contractor for Jeff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Adrienne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Henkes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. Renovate kitchen, dining room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sunroom at 38 Field Road, Cos Cob. Estimated cost: $70,000. Filed April 2020.</w:t>
      </w:r>
    </w:p>
    <w:p w14:paraId="2255428C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BE233C" w14:textId="25694936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East Coast Structures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Darien, contractor for HOW4.0 LLC. Renovate master bathroom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create master closet at 30 Will-Merry Lane, Greenwich. Estimated cost: $98,000. Filed April 2020.</w:t>
      </w:r>
    </w:p>
    <w:p w14:paraId="1E86725E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5A8412" w14:textId="1A1011BA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Euro Craft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Fairfield, contractor for Eli Delouja. Remodel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athroom, kitchen and laundry room at 1 Putnam Hill, Greenwich. Estimated cost: $25,000. Filed April 2020.</w:t>
      </w:r>
    </w:p>
    <w:p w14:paraId="3926C7FE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89871F" w14:textId="1FD31F50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Friedheim, Stephen C.,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contractor for Stephen C. Friedheim. Renovate guest wing at 1 Smith Road, Greenwich. Estimated cost: $125,000. Filed April 2020.</w:t>
      </w:r>
    </w:p>
    <w:p w14:paraId="0164F0D8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118F46" w14:textId="5D456413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Greenleaf General Contractor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Stamford, contractor for Eugene A. Miao. Remove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old roof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 re-roof 23 Rock Ridge Ave., Greenwich. Estimated cost: $15,000. Filed April 2020.</w:t>
      </w:r>
    </w:p>
    <w:p w14:paraId="59F3C229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B23031" w14:textId="2D96EB03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Holden W</w:t>
      </w:r>
      <w:r w:rsidR="00264D7C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Blakely &amp; C</w:t>
      </w:r>
      <w:r w:rsidR="00264D7C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ompany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contractor for Holden W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Blakely &amp; C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ompany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. Install elevator at 30 Meadowcroft Lane, Greenwich. Estimated cost: $1,200. Filed April 2020.</w:t>
      </w:r>
    </w:p>
    <w:p w14:paraId="1B169B31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EFB7BF" w14:textId="29C156B4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Home Exteriors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Danbury, contractor for Kevin J. O'Connor. Remove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old roof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 re-roof 122 Butternut Hollow Road, Greenwich. Estimated cost: $69,900. Filed April 2020.</w:t>
      </w:r>
    </w:p>
    <w:p w14:paraId="077A8D16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68DC40" w14:textId="12817BF9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JJKL Properties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Greenwich, contractor for JJKL Properties LLC. Replace kitchen cabinets, stove,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refrigerator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 dishwasher at 54 Woodland Drive, Greenwich. Estimated cost: $15,000. Filed April 2020.</w:t>
      </w:r>
    </w:p>
    <w:p w14:paraId="5C87605A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D65020" w14:textId="508832F0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JJM Building &amp; Woodwork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Newtown, contractor for Mariah Chase. Upgrade kitchen space at 19 Lafrentz Road, Greenwich. Estimated cost: $60,000. Filed April 2020.</w:t>
      </w:r>
    </w:p>
    <w:p w14:paraId="1416FDA7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CCC367" w14:textId="0C7DB974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Legacy Custom Builders Inc</w:t>
      </w:r>
      <w:r w:rsidR="00264D7C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Stamford, contractor for John Grier Poole. Add chimney at 75 William St., Greenwich. Estimated cost: $140,000. Filed April 2020.</w:t>
      </w:r>
    </w:p>
    <w:p w14:paraId="140D4A8C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710FDA" w14:textId="56C5B34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Livingston Builders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Greenwich, contractor for Michael O'Donnell.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Construct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kitchen addition at 35 Midbrook Lane, Old Greenwich. Estimated cost: $250,000. Filed April 2020.</w:t>
      </w:r>
    </w:p>
    <w:p w14:paraId="3A748254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79D1F9" w14:textId="28250851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Murphy Brothers Contracting, Mamaroneck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, New York, contractor for Indian Chase Trust. Perform </w:t>
      </w:r>
      <w:r w:rsidR="00C04B95" w:rsidRPr="009C593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eplacement alterations at 25 Indian Chase Drive, Greenwich. Estimated cost: $403,100. Filed April 2020.</w:t>
      </w:r>
    </w:p>
    <w:p w14:paraId="20808156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7904A4" w14:textId="5CBCE49A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Pana Inc,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Danbury, contractor for Paul Herman. Remove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old roof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 re-roof 203 Riverside Ave., Riverside. Estimated cost: $66,270. Filed April 2020.</w:t>
      </w:r>
    </w:p>
    <w:p w14:paraId="676EF6C0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B3D07C" w14:textId="2CE0CF81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Pelazza Construction Services,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Stamford, contractor for Frederic A. Bourke. Demolish single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family dwelling at 17 Fort Hills Lane, Greenwich. Estimated cost: $32,500. Filed April 2020.</w:t>
      </w:r>
    </w:p>
    <w:p w14:paraId="538AD0AA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51F4C6" w14:textId="0F73E240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Reimers Stafford,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contractor for Reimers Stafford. Move laundry and full bath to basement at 101 Lewis St., Unit D, Greenwich. Estimated cost: $15,000. Filed April 2020.</w:t>
      </w:r>
    </w:p>
    <w:p w14:paraId="6BBB7894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280D98" w14:textId="43A94E15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Rose Hill Land Co</w:t>
      </w:r>
      <w:r w:rsidR="00264D7C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mpany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contractor for Rose Hill Land Co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mpany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LLC. Build new single dwelling at 118 Havemeyer Place, Greenwich. Estimated cost: $750,000. Filed April 2020.</w:t>
      </w:r>
    </w:p>
    <w:p w14:paraId="34FD9204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9E6CDD" w14:textId="22327869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Ruiz, Luis Ernesto,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Stamford, contractor for The Mill Owners Co LLC. Perform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eplacement alterations at 328 Pemberwick Road, Greenwich. Estimated cost: $95,000. Filed April 2020.</w:t>
      </w:r>
    </w:p>
    <w:p w14:paraId="28DDBB3A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C342AA" w14:textId="798F5795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Seaman Construction,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Rowayton, contractor for 475 Field Point LLC. Demolish single</w:t>
      </w:r>
      <w:r w:rsidR="00C04B95" w:rsidRPr="009C593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family dwelling at 475 Field Point Road, Greenwich. Estimated cost: $18,000. Filed April 2020.</w:t>
      </w:r>
    </w:p>
    <w:p w14:paraId="6EB79E94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E12848" w14:textId="38F4E29E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Shen, Caroline,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Old Greenwich, contractor for Caroline Shen. Install bench, desk, closet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 bath at 15 Meadow Place, Old Greenwich. Estimated cost: $11,500. Filed April 2020.</w:t>
      </w:r>
    </w:p>
    <w:p w14:paraId="0D16FE43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D338A9" w14:textId="25A69CD2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Soler, Maria S.,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contractor for Maria S. Soler. Build new in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ground swimming pool at 85 Round Hill Road, Greenwich. Estimated cost: $115,000. Filed April 2020.</w:t>
      </w:r>
    </w:p>
    <w:p w14:paraId="14BCDE5A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317173" w14:textId="45D1A098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Southern Conn Resto,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North Haven, contractor for Arthur Yee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Judy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Yee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. Repair fire damage at 311 Orchard St., Cos Cob. Estimated cost: $150,000. Filed April 2020.</w:t>
      </w:r>
    </w:p>
    <w:p w14:paraId="317F80CE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DA429D" w14:textId="336F8736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Trinity Solar,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Cheshire, contractor for Donald Coleman Perry. Install roof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mounted panels at 4 View St., Greenwich. Estimated cost: $5,000. Filed April 2020.</w:t>
      </w:r>
    </w:p>
    <w:p w14:paraId="71E66534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3A41D9" w14:textId="2EC5732E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Vanderhorn, Colin,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contractor for Colin Vanderhorn. Renovate bathroom at 299 Bruce Park Ave., Greenwich. Estimated cost: $10,000. Filed April 2020.</w:t>
      </w:r>
    </w:p>
    <w:p w14:paraId="2DED0ADC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C65B7B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B07B6A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COURT CASES</w:t>
      </w:r>
    </w:p>
    <w:p w14:paraId="127B638F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A71475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5930">
        <w:rPr>
          <w:rFonts w:ascii="Arial" w:eastAsia="Times New Roman" w:hAnsi="Arial" w:cs="Arial"/>
          <w:b/>
          <w:sz w:val="24"/>
          <w:szCs w:val="24"/>
        </w:rPr>
        <w:t>Bridgeport Superior Court</w:t>
      </w:r>
    </w:p>
    <w:p w14:paraId="3617826D" w14:textId="77777777" w:rsidR="00C04B95" w:rsidRPr="009C5930" w:rsidRDefault="00C04B95" w:rsidP="00C324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A99A571" w14:textId="5D3C256E" w:rsidR="00C04B95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>Campbell, Thomas G</w:t>
      </w:r>
      <w:r w:rsidR="00264D7C" w:rsidRPr="009C593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sz w:val="24"/>
          <w:szCs w:val="24"/>
        </w:rPr>
        <w:t xml:space="preserve">Guilford. Filed by Victor Noe Duran, Barrera, Bridgeport.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Cocco &amp; Ginsberg LLC, Bridgeport. Action: The plaintiff suffered a collision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allegedly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caused by the defendant and sustained severe and painful personal injuries.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FBT-CV-20-6093794-S. Filed Jan. 27.</w:t>
      </w:r>
    </w:p>
    <w:p w14:paraId="08207F72" w14:textId="77777777" w:rsidR="00264D7C" w:rsidRPr="009C5930" w:rsidRDefault="00264D7C" w:rsidP="00C04B9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79B1142" w14:textId="070711B1" w:rsidR="00C04B95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Casco-Duran, Oswaldo, </w:t>
      </w:r>
      <w:r w:rsidRPr="009C5930">
        <w:rPr>
          <w:rFonts w:ascii="Arial" w:eastAsia="Times New Roman" w:hAnsi="Arial" w:cs="Arial"/>
          <w:sz w:val="24"/>
          <w:szCs w:val="24"/>
        </w:rPr>
        <w:t xml:space="preserve">Bridgeport. Filed by Alberto Torres, Bridgeport.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Antignani &amp; Maresca, Bridgeport. Action: The plaintiff suffered a collision </w:t>
      </w:r>
      <w:r w:rsidR="00264D7C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allegedly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caused by the defendant and sustained severe and painful personal injuries.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FBT-CV-20-6094455-S. Filed Feb. 14.</w:t>
      </w:r>
    </w:p>
    <w:p w14:paraId="3791DF9A" w14:textId="77777777" w:rsidR="00264D7C" w:rsidRPr="009C5930" w:rsidRDefault="00264D7C" w:rsidP="00C04B9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57C8917" w14:textId="62056684" w:rsidR="00C04B95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>Standard Fire Insurance Co</w:t>
      </w:r>
      <w:r w:rsidR="00264D7C" w:rsidRPr="009C593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sz w:val="24"/>
          <w:szCs w:val="24"/>
        </w:rPr>
        <w:t xml:space="preserve">Hartford. Filed by Alyssa Paoletti, Trumbull.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Paoletti &amp; Gusmano, Bridgeport. Action: The plaintiff suffered a collision caused by a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tortfeasor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driver. The defendant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the plaintiff's insurance company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required to provide benefits for the plaintiff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, but has not paid her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for her injuries and losses.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FBT-CV-20-6094763-S. Filed Feb. 25.</w:t>
      </w:r>
    </w:p>
    <w:p w14:paraId="5C4E3B35" w14:textId="77777777" w:rsidR="00FD412F" w:rsidRPr="009C5930" w:rsidRDefault="00FD412F" w:rsidP="00C04B95">
      <w:pPr>
        <w:rPr>
          <w:rFonts w:ascii="Arial" w:eastAsia="Times New Roman" w:hAnsi="Arial" w:cs="Arial"/>
          <w:b/>
          <w:bCs/>
          <w:color w:val="1F3777"/>
          <w:sz w:val="24"/>
          <w:szCs w:val="24"/>
        </w:rPr>
      </w:pPr>
    </w:p>
    <w:p w14:paraId="0190A436" w14:textId="4D71409B" w:rsidR="00C04B95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1F3777"/>
          <w:sz w:val="24"/>
          <w:szCs w:val="24"/>
        </w:rPr>
        <w:t xml:space="preserve">Town of Fairfield, et al, </w:t>
      </w:r>
      <w:r w:rsidRPr="009C5930">
        <w:rPr>
          <w:rFonts w:ascii="Arial" w:eastAsia="Times New Roman" w:hAnsi="Arial" w:cs="Arial"/>
          <w:sz w:val="24"/>
          <w:szCs w:val="24"/>
        </w:rPr>
        <w:t xml:space="preserve">Fairfield. Filed by Krisztina Berensci, Fairfield.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Cocco &amp; Ginsberg LLC, Bridgeport. Action: The plaintiff was caused to trip and fall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due to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disrepair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of grassy area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causing injuries and damages. The premises were managed by the defendant.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FBT-CV-20-6094848-S. Filed Feb. 27.</w:t>
      </w:r>
    </w:p>
    <w:p w14:paraId="7B935002" w14:textId="77777777" w:rsidR="00FD412F" w:rsidRPr="009C5930" w:rsidRDefault="00FD412F" w:rsidP="00C04B9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DCE4740" w14:textId="040CDC67" w:rsidR="00C324A2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>William Raveis Mortgage LLC</w:t>
      </w:r>
      <w:r w:rsidR="00FD412F" w:rsidRPr="009C593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 et al, </w:t>
      </w:r>
      <w:r w:rsidRPr="009C5930">
        <w:rPr>
          <w:rFonts w:ascii="Arial" w:eastAsia="Times New Roman" w:hAnsi="Arial" w:cs="Arial"/>
          <w:sz w:val="24"/>
          <w:szCs w:val="24"/>
        </w:rPr>
        <w:t xml:space="preserve">Shelton. Filed by Angel Correa, Bridgeport.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Zeldes Needle &amp; Cooper, Bridgeport. Action: The plaintiff paid 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lastRenderedPageBreak/>
        <w:t>mortgage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of his premises to the defendant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the defendant in order to get a valid release of mortgage. However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defendant failed to timely provide a proper and valid executed release of mortgage.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$2,500, exclusive of interest and costs and such other and further relief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FBT-CV-20-6094750-S. Filed Feb. 25.</w:t>
      </w:r>
    </w:p>
    <w:p w14:paraId="1D9042FC" w14:textId="77777777" w:rsidR="00991C60" w:rsidRPr="009C5930" w:rsidRDefault="00991C60" w:rsidP="00C324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68434" w14:textId="77777777" w:rsidR="00991C60" w:rsidRPr="009C5930" w:rsidRDefault="00C324A2" w:rsidP="00C324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5930">
        <w:rPr>
          <w:rFonts w:ascii="Arial" w:eastAsia="Times New Roman" w:hAnsi="Arial" w:cs="Arial"/>
          <w:b/>
          <w:sz w:val="24"/>
          <w:szCs w:val="24"/>
        </w:rPr>
        <w:t>Danbury S</w:t>
      </w:r>
      <w:r w:rsidR="00991C60" w:rsidRPr="009C5930">
        <w:rPr>
          <w:rFonts w:ascii="Arial" w:eastAsia="Times New Roman" w:hAnsi="Arial" w:cs="Arial"/>
          <w:b/>
          <w:sz w:val="24"/>
          <w:szCs w:val="24"/>
        </w:rPr>
        <w:t xml:space="preserve">uperior </w:t>
      </w:r>
      <w:r w:rsidRPr="009C5930">
        <w:rPr>
          <w:rFonts w:ascii="Arial" w:eastAsia="Times New Roman" w:hAnsi="Arial" w:cs="Arial"/>
          <w:b/>
          <w:sz w:val="24"/>
          <w:szCs w:val="24"/>
        </w:rPr>
        <w:t>C</w:t>
      </w:r>
      <w:r w:rsidR="00991C60" w:rsidRPr="009C5930">
        <w:rPr>
          <w:rFonts w:ascii="Arial" w:eastAsia="Times New Roman" w:hAnsi="Arial" w:cs="Arial"/>
          <w:b/>
          <w:sz w:val="24"/>
          <w:szCs w:val="24"/>
        </w:rPr>
        <w:t>ourt</w:t>
      </w:r>
      <w:r w:rsidRPr="009C5930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71EAA3BE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sz w:val="24"/>
          <w:szCs w:val="24"/>
        </w:rPr>
        <w:t xml:space="preserve">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14:paraId="2F295735" w14:textId="239F6975" w:rsidR="00C04B95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Arpi-Arias, Rosa, </w:t>
      </w:r>
      <w:r w:rsidRPr="009C5930">
        <w:rPr>
          <w:rFonts w:ascii="Arial" w:eastAsia="Times New Roman" w:hAnsi="Arial" w:cs="Arial"/>
          <w:sz w:val="24"/>
          <w:szCs w:val="24"/>
        </w:rPr>
        <w:t xml:space="preserve">Danbury. Filed by Maristela Dasilva, Danbury.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The Flood Law Firm LLC, Middletown. Action: The plaintiff suffered a collision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allegedly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caused by the defendant and sustained severe and painful personal injuries.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as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DBD-CV-20-6035316-S. Filed Feb. 7.</w:t>
      </w:r>
    </w:p>
    <w:p w14:paraId="7486CD5B" w14:textId="77777777" w:rsidR="00FD412F" w:rsidRPr="009C5930" w:rsidRDefault="00FD412F" w:rsidP="00C04B9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B347220" w14:textId="2E56DE4D" w:rsidR="00C04B95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Fejardo-Chacon, Carmita Ines et al, </w:t>
      </w:r>
      <w:r w:rsidRPr="009C5930">
        <w:rPr>
          <w:rFonts w:ascii="Arial" w:eastAsia="Times New Roman" w:hAnsi="Arial" w:cs="Arial"/>
          <w:sz w:val="24"/>
          <w:szCs w:val="24"/>
        </w:rPr>
        <w:t xml:space="preserve">Danbury. Filed by Elenyse Cruz, Danbury.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Billings Barrett &amp; Bowman LLC, Stratford. Action: The plaintiff suffered a collision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allegedly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caused by the defendant and sustained severe and painful personal injuries.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DBD-CV-20-6035092-S. Filed Jan. 21.</w:t>
      </w:r>
    </w:p>
    <w:p w14:paraId="51989C98" w14:textId="02E0AA67" w:rsidR="00991C60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Mitchell, Vincent B, </w:t>
      </w:r>
      <w:r w:rsidRPr="009C5930">
        <w:rPr>
          <w:rFonts w:ascii="Arial" w:eastAsia="Times New Roman" w:hAnsi="Arial" w:cs="Arial"/>
          <w:sz w:val="24"/>
          <w:szCs w:val="24"/>
        </w:rPr>
        <w:t xml:space="preserve">Brookfield. Filed by Lumma Z Demelo, Danbury.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Ventura Law, Danbury. Action: The plaintiff suffered a collision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allegedly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caused by the defendant and sustained severe and painful personal injuries.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as the court deems appropriate.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DBD-CV-20-6035428-S. Filed Feb. 18.</w:t>
      </w:r>
    </w:p>
    <w:p w14:paraId="66BC54B3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5930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620A3CEE" w14:textId="77777777" w:rsidR="00991C60" w:rsidRPr="009C5930" w:rsidRDefault="00C324A2" w:rsidP="00C324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5930">
        <w:rPr>
          <w:rFonts w:ascii="Arial" w:eastAsia="Times New Roman" w:hAnsi="Arial" w:cs="Arial"/>
          <w:b/>
          <w:sz w:val="24"/>
          <w:szCs w:val="24"/>
        </w:rPr>
        <w:t xml:space="preserve">Stamford </w:t>
      </w:r>
      <w:r w:rsidR="00991C60" w:rsidRPr="009C5930">
        <w:rPr>
          <w:rFonts w:ascii="Arial" w:eastAsia="Times New Roman" w:hAnsi="Arial" w:cs="Arial"/>
          <w:b/>
          <w:sz w:val="24"/>
          <w:szCs w:val="24"/>
        </w:rPr>
        <w:t>Superior Court</w:t>
      </w:r>
      <w:r w:rsidRPr="009C593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DD05180" w14:textId="77777777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7758B247" w14:textId="025F7068" w:rsidR="00C04B95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Quiroz, William, </w:t>
      </w:r>
      <w:r w:rsidRPr="009C5930">
        <w:rPr>
          <w:rFonts w:ascii="Arial" w:eastAsia="Times New Roman" w:hAnsi="Arial" w:cs="Arial"/>
          <w:sz w:val="24"/>
          <w:szCs w:val="24"/>
        </w:rPr>
        <w:t xml:space="preserve">West Haven. Filed by Siendia Fleuriot-Petifa, Stamford.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The Pickel Law Firm LLC, Stamford. Action: The plaintiff suffered a collision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allegedly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caused by the defendant and sustained severe and painful personal injuries.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FST-CV-20-6045529-S. Filed Jan. 29.</w:t>
      </w:r>
    </w:p>
    <w:p w14:paraId="0B843720" w14:textId="77777777" w:rsidR="00FD412F" w:rsidRPr="009C5930" w:rsidRDefault="00FD412F" w:rsidP="00C04B9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F404D0A" w14:textId="2EC340C5" w:rsidR="00C04B95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Riverview East Condominium Association Inc., </w:t>
      </w:r>
      <w:r w:rsidRPr="009C5930">
        <w:rPr>
          <w:rFonts w:ascii="Arial" w:eastAsia="Times New Roman" w:hAnsi="Arial" w:cs="Arial"/>
          <w:sz w:val="24"/>
          <w:szCs w:val="24"/>
        </w:rPr>
        <w:t xml:space="preserve">Fairfield. Filed by Beryl Edelman, Norwalk.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Plaintiff's attorney: Gould Law Group LLC, New Haven. Action: The plaintiff was lawfully on the premises of the defendant, when she f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ll due to the defective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condition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the parking lot controlled and maintained by the defendant. As a result, plaintiff suffered injuries.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FST-CV-20-6045647-S. Filed Feb. 6.</w:t>
      </w:r>
    </w:p>
    <w:p w14:paraId="1A747EC2" w14:textId="77777777" w:rsidR="00FD412F" w:rsidRPr="009C5930" w:rsidRDefault="00FD412F" w:rsidP="00C04B9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832508E" w14:textId="1ACB9516" w:rsidR="004E4819" w:rsidRPr="009C5930" w:rsidRDefault="00C04B95" w:rsidP="00C04B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Sandler, O'Neill &amp; Partners LP, </w:t>
      </w:r>
      <w:r w:rsidRPr="009C5930">
        <w:rPr>
          <w:rFonts w:ascii="Arial" w:eastAsia="Times New Roman" w:hAnsi="Arial" w:cs="Arial"/>
          <w:sz w:val="24"/>
          <w:szCs w:val="24"/>
        </w:rPr>
        <w:t xml:space="preserve">New York, New York. Filed by Novafund Advisors LLC, Stamford.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Plaintiff's attorney: Shipman &amp; Goodwin LLP, Hartford. Action: The plaintiff entered into a contract to raise capital for a fund launched by Capitala. While Capitala worked with the plaintiff,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was 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allegedly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secretly working with the defendant on the marketing strategy and potential investors. The defendant interfered with the plaintiff's business expectancies and acted fraudulently. As a result, the plaintiff's relationship with Capitalia was damaged and was deprived of the benefits of its agreement with Capitalia. </w:t>
      </w:r>
      <w:r w:rsidRPr="009C5930">
        <w:rPr>
          <w:rFonts w:ascii="Arial" w:eastAsia="Times New Roman" w:hAnsi="Arial" w:cs="Arial"/>
          <w:sz w:val="24"/>
          <w:szCs w:val="24"/>
        </w:rPr>
        <w:t xml:space="preserve">The plaintiff seeks monetary damages in excess of $15,000, exclusive of interest and costs and such other and further relief the court deems appropriate. 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Case no. FST-CV-20-6045528-S. Filed Jan. 29.</w:t>
      </w:r>
    </w:p>
    <w:p w14:paraId="2D492C55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367D10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68B3E5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DEEDS</w:t>
      </w:r>
    </w:p>
    <w:p w14:paraId="5FCA0D04" w14:textId="601034B6" w:rsidR="00C324A2" w:rsidRPr="009C5930" w:rsidRDefault="00C324A2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C3267F" w14:textId="77777777" w:rsidR="00336809" w:rsidRPr="009C5930" w:rsidRDefault="00336809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622E77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Commercial</w:t>
      </w:r>
    </w:p>
    <w:p w14:paraId="029D672C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73BBA99" w14:textId="21A8C40F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37 Aiken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Armonk, New York. Seller: Anthony W. Ruggiero, Greenwich. Property: 37 Aiken Road, Greenwich. Amount: $1. Filed April 1.</w:t>
      </w:r>
    </w:p>
    <w:p w14:paraId="627638D5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722B57" w14:textId="6C6F24DC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51 Mayo Avenue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Big Sky, Montana. Seller: Philip Chadwell and Tracy Chadwell, Big Sky, Montana. Property: 51 Mayo Ave., Greenwich. Amount: $1. Filed April 13.</w:t>
      </w:r>
    </w:p>
    <w:p w14:paraId="7EE5F1D2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F58571" w14:textId="21A2E87D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Amanda B. Royce 2014 Trust,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Greenwich. Seller: Denise Henkind, Greenwich. Property: 33 E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Lyon Farm Drive, Greenwich. Amount: $1,500,000. Filed April 1.</w:t>
      </w:r>
    </w:p>
    <w:p w14:paraId="48BC8273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0D1BE9" w14:textId="02E560EE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Cavalea, Alexandra M.,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142 Dunnlea Road LLC, Fairfield. Property: 142 Dunnlea Road, Fairfield. Amount: $525,000. Filed April 7.</w:t>
      </w:r>
    </w:p>
    <w:p w14:paraId="34C43432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F4AE03" w14:textId="661342AC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Dudley C. Mecum II,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Stuart, Florida. Seller: Dudley Clarke Mecum II, Stuart, Florida. Property: 33 Khakum Wood Road, Greenwich. Amount: $0. Filed April 8.</w:t>
      </w:r>
    </w:p>
    <w:p w14:paraId="0BF1AF88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FC46003" w14:textId="51E7AF39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Freiman, Robert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Ashley Freiman,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New York, New York. Seller: Network Development Company LLC, Old Greenwich. Property: 68 Halsey Drive, Old Greenwich. Amount: $2,700,000. Filed April 8.</w:t>
      </w:r>
    </w:p>
    <w:p w14:paraId="403A0E1A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A43266" w14:textId="2F31BC00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Picheco, Jr. Michael J.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Kaitlyn M. Picheco,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Trumbull. Seller: D. Charles LLC, Southport. Property: 94 East</w:t>
      </w:r>
      <w:r w:rsidR="00FD412F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L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awn St., Fairfield. Amount: $1,265,000. Filed April 8.</w:t>
      </w:r>
    </w:p>
    <w:p w14:paraId="2558C6E3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52E4EB2" w14:textId="59D2BE5E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Russian, Laurence K.,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Old Greenwich. Seller: Quatro Partners LLC, Old Greenwich. Property: 5 Meadow Place, Old Greenwich. Amount: $1. Filed April 8.</w:t>
      </w:r>
    </w:p>
    <w:p w14:paraId="04DDF611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8DBBC2" w14:textId="52359C74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Wakeman Brothers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Westport. Seller: Peter Salomone, Stamford. Property: Lot 28, Map 1032 Southfield Road, Fairfield. Amount: $395,000. Filed April 3.</w:t>
      </w:r>
    </w:p>
    <w:p w14:paraId="6DBFE368" w14:textId="77777777" w:rsidR="00336809" w:rsidRPr="009C5930" w:rsidRDefault="00336809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68EB0C" w14:textId="77777777" w:rsidR="00F55023" w:rsidRPr="009C5930" w:rsidRDefault="00F55023" w:rsidP="00F55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Yantar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Loxahatchee, Florida, Seller: Artemly Panarin, Greenwich. Property: 14 Copper Beech Road, Greenwich. Amount: $0. Filed April 8.</w:t>
      </w:r>
    </w:p>
    <w:p w14:paraId="2EC81706" w14:textId="77777777" w:rsidR="004E4819" w:rsidRPr="009C5930" w:rsidRDefault="004E4819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280C7B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73B995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Residential</w:t>
      </w:r>
    </w:p>
    <w:p w14:paraId="36A33603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97ECEBC" w14:textId="7CACFF79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Bloch, Maggie Rose,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Bridgeport. Seller: Josephine Margaret Schultz, Fairfield. Property: 138 Papurah Road, Fairfield. Amount: $379,000. Filed April 8.</w:t>
      </w:r>
    </w:p>
    <w:p w14:paraId="13D1BB7F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CDF16A" w14:textId="7012B866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Cabrera, Elena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MaryAnn R. Gabriel,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Charlene Parrish and Mara Gottlieb, Fairfield. Property: 455 Orchard Hill Lane, Fairfield. Amount: $1,179,000. Filed April 7.</w:t>
      </w:r>
    </w:p>
    <w:p w14:paraId="193902EA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B357A9" w14:textId="3B31872D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Carney, Catherine Mary,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Michael A. Piscatelli and Kasey Piscatelli, Fairfield. Property: Lot 223, Map 221 Old Spring Road, Fairfield. Amount: $487,500. Filed April 13.</w:t>
      </w:r>
    </w:p>
    <w:p w14:paraId="761B9DB7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36B474" w14:textId="1C7E638D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Cheng, Thomas,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Seller: Mija Kim, Cos Cob. Property: 7 Strawbridge Lane, Greenwich. Amount: $1,295,500. Filed April 6.</w:t>
      </w:r>
    </w:p>
    <w:p w14:paraId="37BDEB9E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B5999D" w14:textId="0C04EC9C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Clarke, Kelly,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Greenwich. Seller: Jake Clarke, Boston, Massachusetts. Property: Lot 3, Map 2574, Greenwich. Amount: $1. Filed April 8.</w:t>
      </w:r>
    </w:p>
    <w:p w14:paraId="33F5D8D7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D2DCDA" w14:textId="798C8479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Cohen, Donna,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Westport. Seller: Georgette Sappington, Avon. Property: 11 Lafayette Court, Unit 5D, Greenwich. Amount: $559,900. Filed April 1.</w:t>
      </w:r>
    </w:p>
    <w:p w14:paraId="1EC30407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46F4F3E" w14:textId="3A7E53F0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Cromwell, Polly F.,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Vikram Butani, Fairfield. Property: 1317 Mill Plain Road, Fairfield. Amount: $645,500. Filed April 13.</w:t>
      </w:r>
    </w:p>
    <w:p w14:paraId="1B66FE66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3FD244" w14:textId="593A4B39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Desautels, Jonathan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Rebecca LePage,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Seller: Rene M. Arnold, Fairfield. Property: 62 Misty Wood Lane, Fairfield. Amount: $1,140,000. Filed April 8.</w:t>
      </w:r>
    </w:p>
    <w:p w14:paraId="2C649E14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726541" w14:textId="2B112CF9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Eson, Sarah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Philip J. Coward III,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New York, New York, Seller: Michael S. Gavejian and Jessica Gavejian, Fairfield. Property: 555 Cascade Drive, Fairfield. Amount: $460,000. Filed April 8.</w:t>
      </w:r>
    </w:p>
    <w:p w14:paraId="4CF71FC7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A32D54" w14:textId="3F8AEE88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Foster-Osbourne, Dina,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White Plains, New York. Seller: Daniel Fink, Lafayette, Colorado. Property: 67 Prospect St., Greenwich. Amount: $1,250,000. Filed April 8.</w:t>
      </w:r>
    </w:p>
    <w:p w14:paraId="4FEDBE0F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0ECAA1" w14:textId="6EA11971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Furlong, Phyllis R.,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Michael Joshi and Marie Knight Joshi, Fairfield. Property: 55 Oxford Road, Southport. Amount: $575,000. Filed April 6.</w:t>
      </w:r>
    </w:p>
    <w:p w14:paraId="3559F5A5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805787" w14:textId="57317C81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Gasparini, Janice,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Greenwich. Seller: One Morton Square LLC, Greenwich. Property: Unit 4K, Harborview Condominium, Greenwich. Amount: $1. Filed April 3.</w:t>
      </w:r>
    </w:p>
    <w:p w14:paraId="2082383B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AADC78" w14:textId="3EB40155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Higgins, Michael,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Palm Bay, Florida. Seller: Andrew M. Rivera and Barbara Rivera, Greenwich. Property: 74 1/2 Josephine Evaristo Ave., Greenwich. Amount: $1,575,379. Filed April 3.</w:t>
      </w:r>
    </w:p>
    <w:p w14:paraId="1AA3E1D0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D895F9" w14:textId="1C1AAA6D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Kiernan, Theodore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Yvelisse Kiernan,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Cos Cob. Seller: David G. Liebenguth and Margaret M. Liebenguth, Cos Cob. Property: 17 Kent Place, Cos Cob. Amount: $635,000. Filed April 1.</w:t>
      </w:r>
    </w:p>
    <w:p w14:paraId="4608E479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FE5C02" w14:textId="5E31DDBB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Kutsch, Michael,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Christopher J. Diesel and Wendy L. Diesel. Fairfield. Property: 25 Helen St., Fairfield. Amount: $430,000. Filed April 8.</w:t>
      </w:r>
    </w:p>
    <w:p w14:paraId="3A143EBA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1C7771" w14:textId="35B73FB6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Lowenstein, Curt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Helen Lowenstein,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Seller: Andrew Pane, Fairfield. Property: 535 Church Hill Road, Fairfield. Amount: $375,000. Filed April 13.</w:t>
      </w:r>
    </w:p>
    <w:p w14:paraId="5213F04C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1F052A" w14:textId="61F682E0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Macca, Laura,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Steven K. Stearns and Teresa Miguel-Stearns, Fairfield. Property: 79 Oyster Road, Fairfield. Amount: $675,000. Filed April 3.</w:t>
      </w:r>
    </w:p>
    <w:p w14:paraId="4907C176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15F14E" w14:textId="4995AFE5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Mason, Brian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Sarah Mason,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Ryan McClay and Laura J. McClay, Fairfield. Property: 15 Phyfe Road, Fairfield. Amount: $685,000. Filed April 13.</w:t>
      </w:r>
    </w:p>
    <w:p w14:paraId="0E89D0D7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D6F709" w14:textId="581D8A1E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McClay, Ryan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Laura McClay,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Elona Logue, Fairfield. Property: 140 Ironside Road, Fairfield. Amount: $830,000. Filed April 13.</w:t>
      </w:r>
    </w:p>
    <w:p w14:paraId="00487BB7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CFC281" w14:textId="77BED4A6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McCoy, Charles McClayton Blackwell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Katherine Banker McCoy,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Cos Cob. Seller: Sarah Kiernan and Ross E. Mazo, Greenwich. Property: Cat Rock Road, Greenwich. Amount: $10. Filed April 1.</w:t>
      </w:r>
    </w:p>
    <w:p w14:paraId="6EF0D4D9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D65851C" w14:textId="28226A51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McKee, William,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Greenwich. Seller: Richard Nuzum and Mari Nuzum, Greenwich. Property: Partridge Hollow Road, Greenwich. Amount: $2,520,000. Filed April 13.</w:t>
      </w:r>
    </w:p>
    <w:p w14:paraId="4B55650A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B0707F" w14:textId="261212A4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McManus, Timothy,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Lorraine Keeling, Fairfield. Property: 236 Judd St., Fairfield. Amount: $266,000. Filed April 2.</w:t>
      </w:r>
    </w:p>
    <w:p w14:paraId="1E61E789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D86C22" w14:textId="2CFC30F6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Moore, Susan R.,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Leo G. Ruhl III, Norwalk. Property: 1901-1904 Fairfield Beach Road, Fairfield. Amount: $525,000. Filed April 3.</w:t>
      </w:r>
    </w:p>
    <w:p w14:paraId="61EF1E10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B956CD" w14:textId="2D613DB4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Palmeri, Vita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Andrea Cacciari,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Deborah Cooke, Fairfield. Property: 92 Alden St., Fairfield. Amount: $645,000. Filed April 2.</w:t>
      </w:r>
    </w:p>
    <w:p w14:paraId="0688FFD4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43D974" w14:textId="50CB2EE6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Polotaye, William F.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Ashleigh E. Diehl,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Rosemarie D. Miller, Fairfield. Property: 890 High St., Fairfield. Amount: $395,000. Filed April 2.</w:t>
      </w:r>
    </w:p>
    <w:p w14:paraId="1DD300F4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FA0F09" w14:textId="42D84A7C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Posligua, Gina,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Erica Hoffman, Fairfield. Property: 405 Villa Ave., Fairfield. Amount: $297,000. Filed April 2.</w:t>
      </w:r>
    </w:p>
    <w:p w14:paraId="7EAE5993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1F8239" w14:textId="01AF5724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Powers, Michael R.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Ami Jayne Powers,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Tracy Moors and Vanessa Moors, Fairfield. Property: 238 Northwood Road, Fairfield. Amount: $659,000. Filed April 6.</w:t>
      </w:r>
    </w:p>
    <w:p w14:paraId="3EAEA192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D36FCB" w14:textId="760393BD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Rong, Yanxia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Shen Ren,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Greenwich. Seller: Benjamin D. Madden and Phyllis Madden. Greenwich. Property: 38 N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Ridge Road, Old Greenwich. Amount: $0. Filed April 1.</w:t>
      </w:r>
    </w:p>
    <w:p w14:paraId="627E2E9C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74833B" w14:textId="1DCEF502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Saelens, Sam Valere Anna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Haelim Oh,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Old Greenwich. Seller: Raymond K. Tung and Bakke L. Tung, Greenwich. Property: Lot 21 Map 6527. Greenwich. Amount: $2,080,000. Filed April 3.</w:t>
      </w:r>
    </w:p>
    <w:p w14:paraId="279A1B81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5DB4906" w14:textId="5E1DEC2B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Schukin, Zora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Pavel Schukin,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Cos Cob. Seller: Adrian Owles and Mary McNiff, Riverside. Property: 234 Riverside Ave., Riverside. Amount: $4,100,000. Filed April 8.</w:t>
      </w:r>
    </w:p>
    <w:p w14:paraId="3CFA1253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8D35D0" w14:textId="609DD8C9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Sheehan, Mary K.,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Michael N. Pomarico and Carole Ann Pomarico, Southport. Property: 125 Katona Drive, Unit 4A, Fairfield. Amount: $250,000. Filed April 13.</w:t>
      </w:r>
    </w:p>
    <w:p w14:paraId="229280AC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561CBE" w14:textId="695EFE4E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Slade, Blanca E.,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Seller: Francis Bausch and Stacy Schrier Bausch, Fairfield. Property: 60 Arrowhead Lane, Fairfield. Amount: $444,000. Filed April 7.</w:t>
      </w:r>
    </w:p>
    <w:p w14:paraId="7C4EDC89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9976FE" w14:textId="786F6AAD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Sweeney, Ryan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Elizabeth A. Kelley,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New York, New York, Seller: Radoslaw Filarski and Agnieszka Filarska, Cos Cob. Property: 45 Cross Lane, Cos Cob. Amount: $1. Filed April 13.</w:t>
      </w:r>
    </w:p>
    <w:p w14:paraId="655C793D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76E389" w14:textId="27A405E2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Tso, Peggy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Glenn Tso,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Wellesley, Massachusetts. Seller: Steven Pisarkiewicz and Patricia E. Pisarkiewicz, Greenwich. Property: 78 Burning Tree Road, Greenwich. Amount: $2,800,000. Filed April 13.</w:t>
      </w:r>
    </w:p>
    <w:p w14:paraId="5A827815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03E2F3" w14:textId="77777777" w:rsidR="00336809" w:rsidRPr="009C5930" w:rsidRDefault="00336809" w:rsidP="003368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Zaffina, Gianfranco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Amy Ellis,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Westport. Seller: Brian Mason and Sarah Mason, Southport. Property: 89 Hulls Highway, Southport. Amount: $499,000. Filed April 9.</w:t>
      </w:r>
    </w:p>
    <w:p w14:paraId="2E5BE35D" w14:textId="77777777" w:rsidR="000365D5" w:rsidRPr="009C5930" w:rsidRDefault="000365D5" w:rsidP="000365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2E2B33" w14:textId="608BB379" w:rsidR="00B249F9" w:rsidRPr="009C5930" w:rsidRDefault="00B249F9" w:rsidP="000365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711587" w14:textId="77777777" w:rsidR="00443A57" w:rsidRPr="009C5930" w:rsidRDefault="00443A57" w:rsidP="000365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3BF0CA" w14:textId="77777777" w:rsidR="000365D5" w:rsidRPr="009C5930" w:rsidRDefault="000365D5" w:rsidP="000365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911DC6" w14:textId="77777777" w:rsidR="000365D5" w:rsidRPr="009C5930" w:rsidRDefault="00B249F9" w:rsidP="000365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FORECLOSURES</w:t>
      </w:r>
    </w:p>
    <w:p w14:paraId="7C2FE4BB" w14:textId="77777777" w:rsidR="000365D5" w:rsidRPr="009C5930" w:rsidRDefault="000365D5" w:rsidP="00C324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AA218E4" w14:textId="0F53BD74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St. Denis, Thomas, et al. </w:t>
      </w:r>
      <w:r w:rsidRPr="009C5930">
        <w:rPr>
          <w:rFonts w:ascii="Arial" w:eastAsia="Times New Roman" w:hAnsi="Arial" w:cs="Arial"/>
          <w:sz w:val="24"/>
          <w:szCs w:val="24"/>
        </w:rPr>
        <w:t>Creditor: Capital One NA. Property: 44 Yarmouth Road, Norwalk. Mortgage default. Filed April 3.</w:t>
      </w:r>
    </w:p>
    <w:p w14:paraId="1A97C3B7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A1BA1F" w14:textId="4B3BFC4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Stephenson, Phyllis J., et al. </w:t>
      </w:r>
      <w:r w:rsidRPr="009C5930">
        <w:rPr>
          <w:rFonts w:ascii="Arial" w:eastAsia="Times New Roman" w:hAnsi="Arial" w:cs="Arial"/>
          <w:sz w:val="24"/>
          <w:szCs w:val="24"/>
        </w:rPr>
        <w:t>Creditor: US Bank National Association. Property: 27 Myrtle St., Norwalk. Mortgage default. Filed April 3.</w:t>
      </w:r>
    </w:p>
    <w:p w14:paraId="5749FD7E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6E0231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sz w:val="24"/>
          <w:szCs w:val="24"/>
        </w:rPr>
        <w:t xml:space="preserve">Tyson, Shereda Y., et al. </w:t>
      </w:r>
      <w:r w:rsidRPr="009C5930">
        <w:rPr>
          <w:rFonts w:ascii="Arial" w:eastAsia="Times New Roman" w:hAnsi="Arial" w:cs="Arial"/>
          <w:sz w:val="24"/>
          <w:szCs w:val="24"/>
        </w:rPr>
        <w:t>Creditor: JPMC Specialty Mortgage LLC. Property: 135 Flax Hill Road, Unit 17B, Norwalk. Mortgage default. Filed March 24.</w:t>
      </w:r>
    </w:p>
    <w:p w14:paraId="5466D5CA" w14:textId="4C8EB279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61B4C9" w14:textId="77777777" w:rsidR="00443A57" w:rsidRPr="009C5930" w:rsidRDefault="00443A57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2489F7" w14:textId="77777777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CD8B90" w14:textId="6F3AACB1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JUDGMENTS</w:t>
      </w:r>
    </w:p>
    <w:p w14:paraId="74701469" w14:textId="77777777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C3DBF4" w14:textId="6829AE22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Chavez, Rosa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Hebert Chavez,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$2,351, in favor of Petro Inc, Woodbury, New York, by Gerald S. Knopf, Stamford. Property: 126 Stuart Ave., Norwalk. Filed March 9.</w:t>
      </w:r>
    </w:p>
    <w:p w14:paraId="220A481D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D9F450" w14:textId="201EB680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Gill, Meerab,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Stamford. $20,250, in favor of Cach LLC, Greenville, South Carolina,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59 Liberty St., Unit 43, Stamford. Filed March 19.</w:t>
      </w:r>
    </w:p>
    <w:p w14:paraId="02357DC6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7E5E48" w14:textId="3767957B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Gill, Meerab,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Stamford. $20,250, in favor of Cach LLC, Greenville, South Carolina,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1076 E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Main St., No.15D, Stamford. Filed March 19.</w:t>
      </w:r>
    </w:p>
    <w:p w14:paraId="3F1418C4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F3B2FF" w14:textId="0D3C8B65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Gill, Meerab,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Stamford. $6,356, in favor of Portfolio Recovery Associates LLC, Norfolk, Virginia,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59 Liberty St., Unit 43, Stamford. Filed March 25.</w:t>
      </w:r>
    </w:p>
    <w:p w14:paraId="04344F55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269502" w14:textId="63E7201F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Hingst, Jeffrey M.,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Norwalk. $10,542, in favor of Cach LLC, Greenville, South Carolina,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18 Westview Lane, Norwalk. Filed March 20.</w:t>
      </w:r>
    </w:p>
    <w:p w14:paraId="17E145C5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2F6CA8" w14:textId="21D79752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Humphrey, Maureen E.,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Stamford. $1,984, in favor of TD Bank USA NA, Brooklyn Park, Minnesota,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38 Daycroft Road, Stamford. Filed March 27.</w:t>
      </w:r>
    </w:p>
    <w:p w14:paraId="4C854D4F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683755" w14:textId="18FAF53A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Magnaye, Adriano B.,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Norwalk. $2,578, in favor of TD Bank USA NA, Brooklyn Park, Minnesota,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33 Newfield St., Norwalk. Filed March 20.</w:t>
      </w:r>
    </w:p>
    <w:p w14:paraId="0F8DBB5E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1F8A9B" w14:textId="4B59BE3E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Mahaffey, Catherin S.,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$2,922, in favor of The Canyon Club, Armonk, New York, by Charles T. Busek PC, Norwalk. Property: 150 Waterbury Ave., Stamford. Filed March 20.</w:t>
      </w:r>
    </w:p>
    <w:p w14:paraId="4CE43A19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14FDCE" w14:textId="4F57FC2D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Mahaffey, Thomas,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Stamford. $1,487, in favor of LVNV Funding LLC, Las Vegas, Nevada,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150 Waterbury Ave., Stamford. Filed March 19.</w:t>
      </w:r>
    </w:p>
    <w:p w14:paraId="0A6655F0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5982BA" w14:textId="12FB8200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Molina, David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Sheyla Molina,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$4,242, in favor of Norwalk Hospital Association, Norwalk, by Lovejoy and Rimer PC, Norwalk. Property: 162 Flax Hill Road, Norwalk. Filed March 5.</w:t>
      </w:r>
    </w:p>
    <w:p w14:paraId="55B6FB1D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F910F0" w14:textId="637D18E0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Ortiz, Jose,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Stamford. $12,566, in favor of Silver Hill Hospital, New Canaan,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102 Courtland Hill St., Stamford. Filed March 25.</w:t>
      </w:r>
    </w:p>
    <w:p w14:paraId="25DD5BC4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0B78DE" w14:textId="381633E3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Papadakos, T. Laki,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$31,491, in favor of Cavalry SPV I LLC, Valhalla, New York, by Girvin &amp; Ferlazzo PC, Albany, New York. Property: 308 High Ridge Road, Stamford. Filed March 6.</w:t>
      </w:r>
    </w:p>
    <w:p w14:paraId="46D16275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28A089" w14:textId="517000DE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Rahman, Masudur M.,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Norwalk. $9,553, in favor of Barclays Bank Delaware, Wilmington, Delaware,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4 Charles St., Norwalk. Filed March 5.</w:t>
      </w:r>
    </w:p>
    <w:p w14:paraId="44C5F545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A370F9" w14:textId="4F62919B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Ruffin, Tawana L.,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$1,295, in favor of Cavalry SPV I LLC, Valhalla, New York, by Tobin &amp; Marohn, Meriden. Property: 9 Robins Square E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ast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Norwalk. Filed March 6.</w:t>
      </w:r>
    </w:p>
    <w:p w14:paraId="55EA6D5B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31EC0F" w14:textId="3BF8ADA1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Sulek, Johannes G.,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Stamford. $7,550, in favor of Cach LLC, Greenville, South Carolina, by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Law Offices 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Howard Lee Schiff PC, East Hartford. Property: 13 Opper Road, Stamford. Filed March 19.</w:t>
      </w:r>
    </w:p>
    <w:p w14:paraId="0ACBFF27" w14:textId="4528B5A9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F082A26" w14:textId="77777777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45C960" w14:textId="77777777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LIENS</w:t>
      </w:r>
    </w:p>
    <w:p w14:paraId="1B4B2BFD" w14:textId="68479044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766D94" w14:textId="77777777" w:rsidR="005234D5" w:rsidRPr="009C5930" w:rsidRDefault="005234D5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E340A9" w14:textId="77777777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Federal Tax Liens Filed</w:t>
      </w:r>
    </w:p>
    <w:p w14:paraId="02344C45" w14:textId="77777777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3D56A07" w14:textId="71414184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Albrecht, Jon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Dani Diberardini-Alb</w:t>
      </w:r>
      <w:r w:rsidR="00CA640E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recht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110 Grumman Ave., Norwalk. $89,909,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tax. Filed March 24.</w:t>
      </w:r>
    </w:p>
    <w:p w14:paraId="3E2C533D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515340" w14:textId="6F7B66F3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Cutting Edge Property Management,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304 Main St., No. 203, Norwalk. $18,495,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tax. Filed March 24.</w:t>
      </w:r>
    </w:p>
    <w:p w14:paraId="2DD7D6E8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3F3ADBE" w14:textId="6C297E2C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DeQuattro, Paul,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2490 Black Rock Turnpike, Unit 417, Fairfield. $7,267,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tax. Filed March 9.</w:t>
      </w:r>
    </w:p>
    <w:p w14:paraId="09C0770E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5D36A6" w14:textId="37A4124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Faucher, Reginald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Patricia Faucher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9 Argentine Way, Norwalk. $26,767, civil proceeding tax. Filed March 24.</w:t>
      </w:r>
    </w:p>
    <w:p w14:paraId="2C5DFE7E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067C55" w14:textId="536EC72C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Garcia, Raquel,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10 Horace Cottage, Fairfield. $7,537,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tax. Filed March 9.</w:t>
      </w:r>
    </w:p>
    <w:p w14:paraId="659AAE68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DCB6CD" w14:textId="1B1DD75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Gladman, Jason M.,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26 Belden Ave., Unit 1413, Norwalk. $59,663,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tax. Filed March 24.</w:t>
      </w:r>
    </w:p>
    <w:p w14:paraId="7AC414EF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5D9BEE" w14:textId="131D7798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Grant, Jordan P.,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377 Highland Ave., Norwalk. $10,144,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tax. Filed March 17.</w:t>
      </w:r>
    </w:p>
    <w:p w14:paraId="4E7EB42B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33E1E8" w14:textId="45B17005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Henriquez, Moises Gabriel,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5 Bouton St., Unit 2, Norwalk. $43,076,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tax. Filed March 24.</w:t>
      </w:r>
    </w:p>
    <w:p w14:paraId="463D7811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6E896C" w14:textId="432343D0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Lee, James H.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Madeline R. Haenn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1401 Unquowa Road, Fairfield. $27,014,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tax. Filed March 16.</w:t>
      </w:r>
    </w:p>
    <w:p w14:paraId="4734C1AE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9AF616" w14:textId="3CCE264F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Mims, Cory D.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Monique S. Mims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42 Old Rock Lane, Norwalk. $10,041,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tax. Filed March 24.</w:t>
      </w:r>
    </w:p>
    <w:p w14:paraId="17C837BA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DF7B96" w14:textId="66C46A12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Montero, Rolando A.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Maria D. Montero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73 Scribner Ave., Norwalk. $10,276,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tax. Filed March 24.</w:t>
      </w:r>
    </w:p>
    <w:p w14:paraId="069F9AB0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952246" w14:textId="0A132D9C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Narang, Rishi,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50 Stone Ridge Way, Unit 3C, Fairfield. $49,750,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tax. Filed March 9.</w:t>
      </w:r>
    </w:p>
    <w:p w14:paraId="32C68952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50D023" w14:textId="1CC96030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Scipion, Brandt,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48 Lenox Ave., Norwalk. $25,199,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tax. Filed March 24.</w:t>
      </w:r>
    </w:p>
    <w:p w14:paraId="5332202E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4DC074" w14:textId="4D54BEA0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Tavola Italian Kitchen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544 Main Ave., Norwalk. $2,551,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tax. Filed March 17.</w:t>
      </w:r>
    </w:p>
    <w:p w14:paraId="16C47322" w14:textId="77777777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DD1827" w14:textId="78BF29E2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Wolinsky, Jonathan,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119 Valley Circle, Fairfield. $35,646, civil proceeding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tax. Filed March 16.</w:t>
      </w:r>
    </w:p>
    <w:p w14:paraId="2B5EA160" w14:textId="0981AAA8" w:rsidR="00B249F9" w:rsidRPr="009C5930" w:rsidRDefault="00B249F9" w:rsidP="00B249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B85D64" w14:textId="54613AEA" w:rsidR="004E4819" w:rsidRPr="009C5930" w:rsidRDefault="004E481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1E102E" w14:textId="31A6D5B9" w:rsidR="00443A57" w:rsidRPr="009C5930" w:rsidRDefault="00443A57" w:rsidP="00B24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Mechanic</w:t>
      </w:r>
      <w:r w:rsidR="00C04B95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s Liens</w:t>
      </w:r>
    </w:p>
    <w:p w14:paraId="12553BC3" w14:textId="6AE26F18" w:rsidR="00443A57" w:rsidRPr="009C5930" w:rsidRDefault="00443A57" w:rsidP="00B24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C8CB9A" w14:textId="652A9872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Fletcher Development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Darien. Filed by Los Corp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oration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II, by Vincent Vetrini. Property: 14 Hillcrest Lane, Old Greenwich. Amount: $7,728. Filed May 11.</w:t>
      </w:r>
    </w:p>
    <w:p w14:paraId="0F4AD70D" w14:textId="77777777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37861E" w14:textId="58B6B25E" w:rsidR="00443A57" w:rsidRPr="009C5930" w:rsidRDefault="00443A57" w:rsidP="00443A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Welsh, Benjamin,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Greenwich. Filed by G. A. Windows Inc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by Eric Weinstein. Property: 201 Clapboard Ridge Road, Greenwich. Amount: $212,370. Filed May 6.</w:t>
      </w:r>
    </w:p>
    <w:p w14:paraId="5844180F" w14:textId="77777777" w:rsidR="00443A57" w:rsidRPr="009C5930" w:rsidRDefault="00443A57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E3B771" w14:textId="77777777" w:rsidR="004E4819" w:rsidRPr="009C5930" w:rsidRDefault="004E4819" w:rsidP="00B24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E015C77" w14:textId="77777777" w:rsidR="00D7323C" w:rsidRPr="009C5930" w:rsidRDefault="00B249F9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LIS PENDENS</w:t>
      </w:r>
    </w:p>
    <w:p w14:paraId="55452915" w14:textId="77777777" w:rsidR="00D7323C" w:rsidRPr="009C5930" w:rsidRDefault="00D7323C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E51E111" w14:textId="42F92BAD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135 Milbank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Filed by Zullo &amp; Jacks LLC, East Haven, for The Ridgefield Supply Company. Property: 135 Milbank Ave., Greenwich. Action: foreclose defendant's mortgage. Filed April 22.</w:t>
      </w:r>
    </w:p>
    <w:p w14:paraId="6C0D69CE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33F920" w14:textId="6804B961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31 Victory Street LLC,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Filed by Wofsey, Rosen, Kweskin &amp; Kuriansky LLP, Stamford, for First County Bank. Property: 30 Diaz St., Stamford.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9.</w:t>
      </w:r>
    </w:p>
    <w:p w14:paraId="0FDD1420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E94A6B" w14:textId="2060FFD4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Abille, Theodore A.,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Filed by McCalla Raymer Leibert Pierce LLC, Hartford, for Lakeview Loan Servicing. Property: 93 George St., Stamford.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18.</w:t>
      </w:r>
    </w:p>
    <w:p w14:paraId="2402D293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D8C636" w14:textId="2C5214B2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Beck, Gilbert,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Filed by McCalla Raymer Leibert Pierce LLC, Hartford, for JPMorgan Chase Bank, National Association. Property: 70 Apple Tree Drive, Stamford.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18.</w:t>
      </w:r>
    </w:p>
    <w:p w14:paraId="2847164D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38C934" w14:textId="537AB0BF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Cronin, Xavier A.,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Filed by Korde &amp; Associates PC, New London, for Legacy Mortgage Asset Trust. Property: Lots 37 and 38, Map 748, Norwalk.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24.</w:t>
      </w:r>
    </w:p>
    <w:p w14:paraId="117E5726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8BA396" w14:textId="0F20D40F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Gabel, Matthew R.,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Filed by McCalla Raymer Leibert Pierce LLC, Hartford, for PHH Mortgage Corp. Property: 140 Sherwood Farm Road, Fairfield.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April 8.</w:t>
      </w:r>
    </w:p>
    <w:p w14:paraId="1A8D152A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0F8736" w14:textId="46B78B22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Hewitt, John R.,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Filed by Bendett &amp; McHugh PC, Farmington, for Bank of America NA. Property: 3853 Congress St., Fairfield.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April 20.</w:t>
      </w:r>
    </w:p>
    <w:p w14:paraId="6E4929A2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C2F4AA" w14:textId="1E3E7F3D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Iannacone, Melissa,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Filed by McCalla Raymer Leibert Pierce LLC, Hartford, for JPMorgan Chase Bank, National Association. Property: 5 Girard St., Norwalk.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24.</w:t>
      </w:r>
    </w:p>
    <w:p w14:paraId="2D2B3CD7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30F3A1" w14:textId="3D38F6AB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Indumathy, John,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Filed by McCalla Raymer Leibert Pierce LLC, Hartford, for Deutsche Bank National Trust Company.  Property: 73 N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Taylor Ave., Norwalk.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24.</w:t>
      </w:r>
    </w:p>
    <w:p w14:paraId="4C6C371A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FF211C" w14:textId="58B88648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Kenner, Robert J.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Sue Y. Kenner,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Filed by Halloran &amp; Sage LLP, Hartford, for Webster Bank National Association. Property: Lot 9, Map 6962, Norwalk.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April 8.</w:t>
      </w:r>
    </w:p>
    <w:p w14:paraId="5AB79896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A5FCCD" w14:textId="59A5FD5C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Ortega, Miguel,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Filed by McCalla Raymer Leibert Pierce LLC, Hartford, for US Bank Trust NA. Property: 11 Reservoir Ave., Norwalk.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24.</w:t>
      </w:r>
    </w:p>
    <w:p w14:paraId="66744021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DFFED7" w14:textId="53328E7A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Parker, Charlotte Monique,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Filed by Bendett &amp; McHugh PC, Farmington, for The Bank of New York Mellon. Property: 364 Davis Ave., Unit 1, Greenwich.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April 22.</w:t>
      </w:r>
    </w:p>
    <w:p w14:paraId="1DA123C5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406B0D" w14:textId="072140D4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PPG Development LLC,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Filed by Jason P. Gladstone, New Canaan, for Pyramid Company LLC. Property: 1039 Reef Road, Fairfield.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April 28.</w:t>
      </w:r>
    </w:p>
    <w:p w14:paraId="18390503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57BB27" w14:textId="4CD0124D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PPG Development LLC,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Filed by Jason P. Gladstone, New Canaan, for Pyramid Company LLC. Property: 1033 Reef Road, Fairfield.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April 28.</w:t>
      </w:r>
    </w:p>
    <w:p w14:paraId="3C287A28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B36A29" w14:textId="77E32B91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Ritzhaupt, Britton,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Norwalk. Filed by Marinosci Law Group PC, Warwick, Rhode Island, for Lakeview Loan Servicing LLC. Property: 27 Second St., Norwalk. Action: foreclose defendant's mortgage. Filed April 2.</w:t>
      </w:r>
    </w:p>
    <w:p w14:paraId="610B4E1D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FC7A12" w14:textId="2FD2BAA9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Roth, Charles H.,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Filed by McCalla Raymer Leibert Pierce LLC, Hartford, for Midfirst Bank. Property: 18 Brown Ave., Stamford. Action: foreclose defendant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s’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10.</w:t>
      </w:r>
    </w:p>
    <w:p w14:paraId="3BCF0A71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E3A97B" w14:textId="009DDA31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Sherriff, Charles Robert,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Filed by Zullo &amp; Jacks LLC, East Haven, for The Ridgefield Supply Company. Property: 31 Bush Ave., Greenwich. Action: foreclose defendants</w:t>
      </w:r>
      <w:r w:rsidR="00CA640E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April 22.</w:t>
      </w:r>
    </w:p>
    <w:p w14:paraId="2656C1DD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E99C37" w14:textId="69580CBB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Smith, Shawn,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Filed by Wofsey, Rosen, Kweskin &amp; Kuriansky LLP, Stamford, for First County Bank. Property: 7 Fourth St., Unit 3A, Stamford. Action: foreclose defendant's mortgage. Filed March 11.</w:t>
      </w:r>
    </w:p>
    <w:p w14:paraId="71ED4CC7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1ABD39" w14:textId="37A76F3F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Star Family Realty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Filed by Jackson Law Group CT LLC, Shelton, for Loan Funder LLC Series 6770. Property: 123 Hoyt St., Stamford. Action: foreclose defendant's mortgage. Filed March 11.</w:t>
      </w:r>
    </w:p>
    <w:p w14:paraId="2D638E97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DA2C57" w14:textId="495E895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Wamae, Mwangi, et al,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Stamford. Filed by Ackerly &amp; Ward, Stamford, for Cobblestone Association Inc, Property: 167 Grove St., Stamford. Action: foreclose defendants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mortgage. Filed March 11.</w:t>
      </w:r>
    </w:p>
    <w:p w14:paraId="50B42800" w14:textId="77777777" w:rsidR="00E726BB" w:rsidRPr="009C5930" w:rsidRDefault="00E726BB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45DB07" w14:textId="77777777" w:rsidR="00D7323C" w:rsidRPr="009C5930" w:rsidRDefault="00D7323C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7F0718F" w14:textId="77777777" w:rsidR="00D7323C" w:rsidRPr="009C5930" w:rsidRDefault="00D7323C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E4168DF" w14:textId="77777777" w:rsidR="00D7323C" w:rsidRPr="009C5930" w:rsidRDefault="00D7323C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E60F864" w14:textId="77777777" w:rsidR="00B249F9" w:rsidRPr="009C5930" w:rsidRDefault="00D7323C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LEASES</w:t>
      </w:r>
    </w:p>
    <w:p w14:paraId="69261C2C" w14:textId="77777777" w:rsidR="004E4819" w:rsidRPr="009C5930" w:rsidRDefault="004E4819" w:rsidP="00B249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63B09AF" w14:textId="27EE9D62" w:rsidR="005234D5" w:rsidRPr="009C5930" w:rsidRDefault="005234D5" w:rsidP="00523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Charter Communications Holding Company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by Michael D Reid. Landlord: HP Gateway Unit Two Owner LLC, Stamford. Property: Unit 2, Gateway Harbor Point Planned Complex, Stamford. Term: 15 years, commenced Feb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26, 202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. Filed April 13.</w:t>
      </w:r>
    </w:p>
    <w:p w14:paraId="7613A9F5" w14:textId="61EF697F" w:rsidR="004E4819" w:rsidRPr="009C5930" w:rsidRDefault="004E4819" w:rsidP="004E4819">
      <w:pPr>
        <w:keepLines/>
        <w:autoSpaceDE w:val="0"/>
        <w:autoSpaceDN w:val="0"/>
        <w:adjustRightInd w:val="0"/>
        <w:spacing w:after="62" w:line="160" w:lineRule="atLeast"/>
        <w:jc w:val="both"/>
        <w:textAlignment w:val="center"/>
        <w:rPr>
          <w:rFonts w:ascii="Arial" w:hAnsi="Arial" w:cs="Arial"/>
          <w:color w:val="000000"/>
          <w:spacing w:val="-2"/>
          <w:w w:val="95"/>
          <w:sz w:val="24"/>
          <w:szCs w:val="24"/>
        </w:rPr>
      </w:pPr>
    </w:p>
    <w:p w14:paraId="2922933E" w14:textId="2E777077" w:rsidR="00E726BB" w:rsidRPr="009C5930" w:rsidRDefault="00E726BB" w:rsidP="004E4819">
      <w:pPr>
        <w:keepLines/>
        <w:autoSpaceDE w:val="0"/>
        <w:autoSpaceDN w:val="0"/>
        <w:adjustRightInd w:val="0"/>
        <w:spacing w:after="62" w:line="160" w:lineRule="atLeast"/>
        <w:jc w:val="both"/>
        <w:textAlignment w:val="center"/>
        <w:rPr>
          <w:rFonts w:ascii="Arial" w:hAnsi="Arial" w:cs="Arial"/>
          <w:color w:val="000000"/>
          <w:spacing w:val="-2"/>
          <w:w w:val="95"/>
          <w:sz w:val="24"/>
          <w:szCs w:val="24"/>
        </w:rPr>
      </w:pPr>
    </w:p>
    <w:p w14:paraId="37224EE3" w14:textId="77777777" w:rsidR="00E726BB" w:rsidRPr="009C5930" w:rsidRDefault="00E726BB" w:rsidP="004E4819">
      <w:pPr>
        <w:keepLines/>
        <w:autoSpaceDE w:val="0"/>
        <w:autoSpaceDN w:val="0"/>
        <w:adjustRightInd w:val="0"/>
        <w:spacing w:after="62" w:line="160" w:lineRule="atLeast"/>
        <w:jc w:val="both"/>
        <w:textAlignment w:val="center"/>
        <w:rPr>
          <w:rFonts w:ascii="Arial" w:hAnsi="Arial" w:cs="Arial"/>
          <w:color w:val="000000"/>
          <w:spacing w:val="-2"/>
          <w:w w:val="95"/>
          <w:sz w:val="24"/>
          <w:szCs w:val="24"/>
        </w:rPr>
      </w:pPr>
    </w:p>
    <w:p w14:paraId="2EBC40D5" w14:textId="77777777" w:rsidR="004E4819" w:rsidRPr="009C5930" w:rsidRDefault="004E4819" w:rsidP="004E4819">
      <w:pPr>
        <w:keepLines/>
        <w:autoSpaceDE w:val="0"/>
        <w:autoSpaceDN w:val="0"/>
        <w:adjustRightInd w:val="0"/>
        <w:spacing w:after="62" w:line="160" w:lineRule="atLeast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color w:val="000000"/>
          <w:sz w:val="24"/>
          <w:szCs w:val="24"/>
        </w:rPr>
        <w:t>MORTGAGES</w:t>
      </w:r>
    </w:p>
    <w:p w14:paraId="070FE9A6" w14:textId="77777777" w:rsidR="004E4819" w:rsidRPr="009C5930" w:rsidRDefault="004E4819" w:rsidP="004E4819">
      <w:pPr>
        <w:keepLines/>
        <w:autoSpaceDE w:val="0"/>
        <w:autoSpaceDN w:val="0"/>
        <w:adjustRightInd w:val="0"/>
        <w:spacing w:after="62" w:line="160" w:lineRule="atLeast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C6921D3" w14:textId="4735490C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1209 Post Road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by Joe Sargeant. Lender: Connecticut Community Bank NA, 1495 Post Road East, Westport. Property: 1209 Post Road, Fairfield. Amount: $2,400,000. Filed April 1.</w:t>
      </w:r>
    </w:p>
    <w:p w14:paraId="6240201B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437377" w14:textId="511CA85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1595 Blackrock Turnpike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by Joe Sargeant. Lender: Connecticut Community Bank NA, 1495 Post Road East, Westport. Property: 1595 Black Rock Turnpike, Fairfield. Amount: $650,000. Filed April 1.</w:t>
      </w:r>
    </w:p>
    <w:p w14:paraId="5372E719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B197F0" w14:textId="583329C3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180 Otter Rock Drive LLC,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by Jeremy E. Kaye. Lender: L.I.B. K</w:t>
      </w:r>
      <w:r w:rsidR="007552F0" w:rsidRPr="009C5930">
        <w:rPr>
          <w:rFonts w:ascii="Arial" w:eastAsia="Times New Roman" w:hAnsi="Arial" w:cs="Arial"/>
          <w:color w:val="000000"/>
          <w:sz w:val="24"/>
          <w:szCs w:val="24"/>
        </w:rPr>
        <w:t>ft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., Orom utca 20/B, Budapest, Hungary. Property: Lot 54, Map 202, Greenwich. Amount: $3,919,553. Filed March 27.</w:t>
      </w:r>
    </w:p>
    <w:p w14:paraId="1AFC95BA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1EA7D5" w14:textId="79031A98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Bytner, Jana,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by Benjamin McEachin. Lender: JPMorgan Chase Bank NA, 1111 Polaris Pkwy</w:t>
      </w:r>
      <w:r w:rsidR="00C04B95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Columbus, Ohio. Property: 169 Mason St., Unit 1A, Greenwich. Amount: $92,000. Filed March 25.</w:t>
      </w:r>
    </w:p>
    <w:p w14:paraId="54B3793C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196175" w14:textId="043EE6DD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Cafiero, Ralph O.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Karen A. Cafiero,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by Clarissa Garcia. Lender: People's United Bank NA, 850 Main St., Bridgeport. Property: 495 Romanock Road, Fairfield. Amount: $400,000. Filed March 31.</w:t>
      </w:r>
    </w:p>
    <w:p w14:paraId="7C2B6D9F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BC9F7E" w14:textId="1B54C7E2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Colao, Massimiliano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Mirith Colao,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by Suzanne D. Bartek. Lender: Bank of America NA, 100 N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Tryon St., Charlotte, North Carolina. Property: 1599 Fence Row Drive, Fairfield. Amount: $100,000. Filed April 1.</w:t>
      </w:r>
    </w:p>
    <w:p w14:paraId="4BF539D4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3F8461" w14:textId="255BA719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Conklin, Kevin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Emily Conklin,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Fairfield. by A. Laurie Rosa. Lender: Citibank NA, 701 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60 St. North, Sioux Falls, South Dakota. Property: 394 Old Farm Lane, Fairfield. Amount: $100,000. Filed April 1.</w:t>
      </w:r>
    </w:p>
    <w:p w14:paraId="4DA6FF0D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C674C0" w14:textId="616BDF10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English, Brittany,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by Daniel R. Hamal. Lender: United Wholesale Mortgage, 585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South B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oulevard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E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ast,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Pontiac, Michigan. Property: 284 Davis Road, Fairfield. Amount: $354,050. Filed April 1.</w:t>
      </w:r>
    </w:p>
    <w:p w14:paraId="26CC863C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79B8CC" w14:textId="0259577C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Finn, Timothy Paul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Elizabeth Patterson Finn,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by Robert E. Murray. Lender: Quicken Loans Inc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, 1050 Woodward Ave., Detroit, Michigan. Property: 15 Hornbeam Road, Fairfield. Amount: $595,000. Filed April 1.</w:t>
      </w:r>
    </w:p>
    <w:p w14:paraId="1C2056D1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B35C26" w14:textId="3E8213D1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Henkind, Denise,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by Douglas J. Wells. Lender: Amanda B. Royce 2014 Trust, Greenwich. Property: 33 E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Lyon Farm Drive, Greenwich. Amount: $1,500,000. Filed April 1.</w:t>
      </w:r>
    </w:p>
    <w:p w14:paraId="2393E2C1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E3092E" w14:textId="7B6EC3B3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Lisiewski, Gary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Layla Lisiewski,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by Maria C. Miller. Lender: Goldman Sachs Bank USA, 200 West St., New York, New York. Property: 820 North St., Greenwich. Amount: $1,400,000. Filed March 27.</w:t>
      </w:r>
    </w:p>
    <w:p w14:paraId="6356B611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E3E86E" w14:textId="109396C0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McTernan, Bernard J.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Hillary A. McTernan,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by Craig T. Hoekenga. Lender: Newtown Savings Bank, 39 Main St., Newtown. Property: 1405 Stillson Road, Fairfield. Amount: $864,000. Filed April 1.</w:t>
      </w:r>
    </w:p>
    <w:p w14:paraId="090AFECC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5878B5" w14:textId="05DD90AF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Serrano, Amy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Christopher Serrano,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Fairfield. by Cheryl A. Cevolan. Lender: William Raveis Mortgage LLC, 7 Trap Falls Road, Shelton. Property: 478 Round Hill Road, Fairfield. Amount: $510,000. Filed April 1.</w:t>
      </w:r>
    </w:p>
    <w:p w14:paraId="2004425F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1BB32A" w14:textId="5E730436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Snedeker, Peter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Lindsay Snedeker,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by Robert E. Murray. Lender: JPMorgan Chase Bank NA, 601 Oakmont Lane, Suite 300, Westmont, Illinois. Property: 90 Lockwood Road, Riverside. Amount: $1,610,000. Filed March 25.</w:t>
      </w:r>
    </w:p>
    <w:p w14:paraId="7D757351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B50C06" w14:textId="5000723D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Sohn, Joohee,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Greenwich, by Jonathan T. Hoffman. Lender: Wells Fargo Bank NA, 101 N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 Phillips Ave., Sioux Falls, South Dakota. Property: 28 Sheffield Way, Greenwich. Amount: $1,000,000. Filed March 25.</w:t>
      </w:r>
    </w:p>
    <w:p w14:paraId="2F161C96" w14:textId="77777777" w:rsidR="00E726BB" w:rsidRPr="009C5930" w:rsidRDefault="00E726BB" w:rsidP="00E726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05CB14" w14:textId="77777777" w:rsidR="003162FB" w:rsidRPr="009C5930" w:rsidRDefault="003162FB" w:rsidP="003162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24C81A0" w14:textId="77777777" w:rsidR="003162FB" w:rsidRPr="009C5930" w:rsidRDefault="003162FB" w:rsidP="003162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5930">
        <w:rPr>
          <w:rFonts w:ascii="Arial" w:eastAsia="Times New Roman" w:hAnsi="Arial" w:cs="Arial"/>
          <w:b/>
          <w:sz w:val="24"/>
          <w:szCs w:val="24"/>
        </w:rPr>
        <w:t>NEW BUSINESSES</w:t>
      </w:r>
    </w:p>
    <w:p w14:paraId="5C15BC47" w14:textId="77777777" w:rsidR="003162FB" w:rsidRPr="009C5930" w:rsidRDefault="003162FB" w:rsidP="003162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AFAE40" w14:textId="3980DECD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Adfire Health,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2 Landmark Square, Suite 214, Stamford 06901, c/o Katon Partners LLC. Filed March 18.</w:t>
      </w:r>
    </w:p>
    <w:p w14:paraId="1FF02236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BCA2E5" w14:textId="56B9C1D4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Advanced C</w:t>
      </w:r>
      <w:r w:rsidR="00BA7D1A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onnecticut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144 Morgan St., Unit 3, Stamford 06902, c/o David ChuChuinsky. Filed March 10.</w:t>
      </w:r>
    </w:p>
    <w:p w14:paraId="438FCDF1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C1F645" w14:textId="7EDC6958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Caseys Real Estate,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37 Barholm Ave., Stamford 06902, c/o Caseys Tavern LLC. Filed March 9.</w:t>
      </w:r>
    </w:p>
    <w:p w14:paraId="68C24A28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118F0E" w14:textId="00A3BDAC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Food Hall @ 677,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677 Washington Blvd., Stamford 06901, c/o Mark Finnegan. Filed March 23.</w:t>
      </w:r>
    </w:p>
    <w:p w14:paraId="24B01A7F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A9EBB1" w14:textId="2FC99C8C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International Excess Program Management,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 xml:space="preserve">6 Landmark Square, </w:t>
      </w:r>
      <w:r w:rsidR="00BA7D1A" w:rsidRPr="009C5930">
        <w:rPr>
          <w:rFonts w:ascii="Arial" w:eastAsia="Times New Roman" w:hAnsi="Arial" w:cs="Arial"/>
          <w:color w:val="000000"/>
          <w:sz w:val="24"/>
          <w:szCs w:val="24"/>
        </w:rPr>
        <w:t>Fourth f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loor, Stamford 06901, c/o One80 Intermediaries Inc. Filed March 26.</w:t>
      </w:r>
    </w:p>
    <w:p w14:paraId="6464EBE0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C3DCD0" w14:textId="0EB9EFA5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Miller, Albert,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234 Cascade Road, Stamford 06903, c/o Albert Miller. Filed March 31.</w:t>
      </w:r>
    </w:p>
    <w:p w14:paraId="0E2B4118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FAE68A" w14:textId="2C6CF961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Ovos-Our Vision of Sustainability,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13 Dora St., Unit A, Stamford 06902, c/o James Henry. Filed March 12.</w:t>
      </w:r>
    </w:p>
    <w:p w14:paraId="6BA7D8E6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6B00D8" w14:textId="2138E784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Quin Landscaping,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53 Frank St., Stamford 06902, c/o Daniel Quintana. Filed March 16.</w:t>
      </w:r>
    </w:p>
    <w:p w14:paraId="1F168574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0C2799" w14:textId="3E0A6618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Landings Group,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94 Southfield Ave., Suite 202, Stamford 06902, c/o Neal Dalessio. Filed March 11.</w:t>
      </w:r>
    </w:p>
    <w:p w14:paraId="2FFB6DFA" w14:textId="77777777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57FD36" w14:textId="64877FCC" w:rsidR="00453924" w:rsidRPr="009C5930" w:rsidRDefault="00453924" w:rsidP="00453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The Parrot Bay Rum Co</w:t>
      </w:r>
      <w:r w:rsidR="00BA7D1A"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C59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9C5930">
        <w:rPr>
          <w:rFonts w:ascii="Arial" w:eastAsia="Times New Roman" w:hAnsi="Arial" w:cs="Arial"/>
          <w:color w:val="000000"/>
          <w:sz w:val="24"/>
          <w:szCs w:val="24"/>
        </w:rPr>
        <w:t>175 Greenwich St., New York, New York, 10007, c/o Diageo Americas Supply Inc. Filed March 30.</w:t>
      </w:r>
    </w:p>
    <w:p w14:paraId="48E4D1E0" w14:textId="77777777" w:rsidR="00C324A2" w:rsidRPr="009C5930" w:rsidRDefault="00C324A2">
      <w:pPr>
        <w:rPr>
          <w:rFonts w:ascii="Arial" w:hAnsi="Arial" w:cs="Arial"/>
          <w:b/>
          <w:sz w:val="24"/>
          <w:szCs w:val="24"/>
        </w:rPr>
      </w:pPr>
    </w:p>
    <w:p w14:paraId="40E5252A" w14:textId="77777777" w:rsidR="009C5930" w:rsidRPr="009C5930" w:rsidRDefault="009C5930" w:rsidP="009C59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F9220" w14:textId="77777777" w:rsidR="009C5930" w:rsidRPr="009C5930" w:rsidRDefault="009C5930" w:rsidP="009C5930">
      <w:pPr>
        <w:rPr>
          <w:rFonts w:ascii="Arial" w:hAnsi="Arial" w:cs="Arial"/>
          <w:sz w:val="24"/>
          <w:szCs w:val="24"/>
        </w:rPr>
      </w:pPr>
      <w:r w:rsidRPr="009C5930">
        <w:rPr>
          <w:rFonts w:ascii="Arial" w:hAnsi="Arial" w:cs="Arial"/>
          <w:sz w:val="24"/>
          <w:szCs w:val="24"/>
        </w:rPr>
        <w:t>PATENTS</w:t>
      </w:r>
    </w:p>
    <w:p w14:paraId="0325B59D" w14:textId="77777777" w:rsidR="009C5930" w:rsidRPr="009C5930" w:rsidRDefault="009C5930" w:rsidP="009C5930">
      <w:pPr>
        <w:rPr>
          <w:rFonts w:ascii="Arial" w:hAnsi="Arial" w:cs="Arial"/>
          <w:b/>
          <w:sz w:val="24"/>
          <w:szCs w:val="24"/>
        </w:rPr>
      </w:pPr>
      <w:r w:rsidRPr="009C5930">
        <w:rPr>
          <w:rFonts w:ascii="Arial" w:hAnsi="Arial" w:cs="Arial"/>
          <w:b/>
          <w:sz w:val="24"/>
          <w:szCs w:val="24"/>
        </w:rPr>
        <w:t xml:space="preserve">Proxy enhanced protocol semantics recognition. </w:t>
      </w:r>
      <w:r w:rsidRPr="009C5930">
        <w:rPr>
          <w:rFonts w:ascii="Arial" w:hAnsi="Arial" w:cs="Arial"/>
          <w:sz w:val="24"/>
          <w:szCs w:val="24"/>
        </w:rPr>
        <w:t xml:space="preserve">Patent no. 10,659,635 issued to Peter Zehler. Assigned to </w:t>
      </w:r>
      <w:r w:rsidRPr="009C5930">
        <w:rPr>
          <w:rFonts w:ascii="Arial" w:hAnsi="Arial" w:cs="Arial"/>
          <w:b/>
          <w:i/>
          <w:sz w:val="24"/>
          <w:szCs w:val="24"/>
        </w:rPr>
        <w:t>Xerox Corp.</w:t>
      </w:r>
      <w:r w:rsidRPr="009C5930">
        <w:rPr>
          <w:rFonts w:ascii="Arial" w:hAnsi="Arial" w:cs="Arial"/>
          <w:sz w:val="24"/>
          <w:szCs w:val="24"/>
        </w:rPr>
        <w:t>, Norwalk.</w:t>
      </w:r>
    </w:p>
    <w:p w14:paraId="58B4EF4C" w14:textId="77777777" w:rsidR="009C5930" w:rsidRPr="009C5930" w:rsidRDefault="009C5930" w:rsidP="009C5930">
      <w:pPr>
        <w:rPr>
          <w:rFonts w:ascii="Arial" w:hAnsi="Arial" w:cs="Arial"/>
          <w:sz w:val="24"/>
          <w:szCs w:val="24"/>
        </w:rPr>
      </w:pPr>
      <w:r w:rsidRPr="009C5930">
        <w:rPr>
          <w:rFonts w:ascii="Arial" w:hAnsi="Arial" w:cs="Arial"/>
          <w:b/>
          <w:sz w:val="24"/>
          <w:szCs w:val="24"/>
        </w:rPr>
        <w:t xml:space="preserve">System and method for automatically locking in response to a print fault a print job and notification thereof. </w:t>
      </w:r>
      <w:r w:rsidRPr="009C5930">
        <w:rPr>
          <w:rFonts w:ascii="Arial" w:hAnsi="Arial" w:cs="Arial"/>
          <w:sz w:val="24"/>
          <w:szCs w:val="24"/>
        </w:rPr>
        <w:t xml:space="preserve">Patent no. 10,656,884 issued to Michael Barrett. Assigned to </w:t>
      </w:r>
      <w:r w:rsidRPr="009C5930">
        <w:rPr>
          <w:rFonts w:ascii="Arial" w:hAnsi="Arial" w:cs="Arial"/>
          <w:b/>
          <w:i/>
          <w:sz w:val="24"/>
          <w:szCs w:val="24"/>
        </w:rPr>
        <w:t>Xerox Corp.</w:t>
      </w:r>
      <w:r w:rsidRPr="009C5930">
        <w:rPr>
          <w:rFonts w:ascii="Arial" w:hAnsi="Arial" w:cs="Arial"/>
          <w:sz w:val="24"/>
          <w:szCs w:val="24"/>
        </w:rPr>
        <w:t>, Norwalk.</w:t>
      </w:r>
    </w:p>
    <w:p w14:paraId="304D1758" w14:textId="77777777" w:rsidR="009C5930" w:rsidRPr="009C5930" w:rsidRDefault="009C5930" w:rsidP="009C5930">
      <w:pPr>
        <w:rPr>
          <w:rFonts w:ascii="Arial" w:hAnsi="Arial" w:cs="Arial"/>
          <w:sz w:val="24"/>
          <w:szCs w:val="24"/>
        </w:rPr>
      </w:pPr>
      <w:r w:rsidRPr="009C5930">
        <w:rPr>
          <w:rFonts w:ascii="Arial" w:hAnsi="Arial" w:cs="Arial"/>
          <w:b/>
          <w:sz w:val="24"/>
          <w:szCs w:val="24"/>
        </w:rPr>
        <w:t xml:space="preserve">Curable unsaturated crystalline polyester powder and methods of making the same. </w:t>
      </w:r>
      <w:r w:rsidRPr="009C5930">
        <w:rPr>
          <w:rFonts w:ascii="Arial" w:hAnsi="Arial" w:cs="Arial"/>
          <w:sz w:val="24"/>
          <w:szCs w:val="24"/>
        </w:rPr>
        <w:t xml:space="preserve">Patent no. 10,655,025 issued to Valerie Farrugia, et al. Assigned to </w:t>
      </w:r>
      <w:r w:rsidRPr="009C5930">
        <w:rPr>
          <w:rFonts w:ascii="Arial" w:hAnsi="Arial" w:cs="Arial"/>
          <w:b/>
          <w:i/>
          <w:sz w:val="24"/>
          <w:szCs w:val="24"/>
        </w:rPr>
        <w:t>Xerox Corp.</w:t>
      </w:r>
      <w:r w:rsidRPr="009C5930">
        <w:rPr>
          <w:rFonts w:ascii="Arial" w:hAnsi="Arial" w:cs="Arial"/>
          <w:sz w:val="24"/>
          <w:szCs w:val="24"/>
        </w:rPr>
        <w:t>, Norwalk.</w:t>
      </w:r>
    </w:p>
    <w:p w14:paraId="1885688F" w14:textId="77777777" w:rsidR="009C5930" w:rsidRPr="009C5930" w:rsidRDefault="009C5930" w:rsidP="009C5930">
      <w:pPr>
        <w:rPr>
          <w:rFonts w:ascii="Arial" w:hAnsi="Arial" w:cs="Arial"/>
          <w:sz w:val="24"/>
          <w:szCs w:val="24"/>
        </w:rPr>
      </w:pPr>
      <w:r w:rsidRPr="009C5930">
        <w:rPr>
          <w:rFonts w:ascii="Arial" w:hAnsi="Arial" w:cs="Arial"/>
          <w:b/>
          <w:sz w:val="24"/>
          <w:szCs w:val="24"/>
        </w:rPr>
        <w:t xml:space="preserve">Method of making a polymer composite. </w:t>
      </w:r>
      <w:r w:rsidRPr="009C5930">
        <w:rPr>
          <w:rFonts w:ascii="Arial" w:hAnsi="Arial" w:cs="Arial"/>
          <w:sz w:val="24"/>
          <w:szCs w:val="24"/>
        </w:rPr>
        <w:t xml:space="preserve">Patent no. 10,649,355 issued to Barkev Keoshkerian, et al. Assigned to </w:t>
      </w:r>
      <w:r w:rsidRPr="009C5930">
        <w:rPr>
          <w:rFonts w:ascii="Arial" w:hAnsi="Arial" w:cs="Arial"/>
          <w:b/>
          <w:i/>
          <w:sz w:val="24"/>
          <w:szCs w:val="24"/>
        </w:rPr>
        <w:t>Xerox Corp.</w:t>
      </w:r>
      <w:r w:rsidRPr="009C5930">
        <w:rPr>
          <w:rFonts w:ascii="Arial" w:hAnsi="Arial" w:cs="Arial"/>
          <w:sz w:val="24"/>
          <w:szCs w:val="24"/>
        </w:rPr>
        <w:t>, Norwalk.</w:t>
      </w:r>
    </w:p>
    <w:p w14:paraId="5108E467" w14:textId="77777777" w:rsidR="009C5930" w:rsidRPr="009C5930" w:rsidRDefault="009C5930" w:rsidP="009C5930">
      <w:pPr>
        <w:rPr>
          <w:rFonts w:ascii="Arial" w:hAnsi="Arial" w:cs="Arial"/>
          <w:sz w:val="24"/>
          <w:szCs w:val="24"/>
        </w:rPr>
      </w:pPr>
    </w:p>
    <w:p w14:paraId="5D2F34EF" w14:textId="77777777" w:rsidR="009C5930" w:rsidRPr="009C5930" w:rsidRDefault="009C5930" w:rsidP="009C5930">
      <w:pPr>
        <w:rPr>
          <w:rFonts w:ascii="Arial" w:hAnsi="Arial" w:cs="Arial"/>
          <w:b/>
          <w:sz w:val="24"/>
          <w:szCs w:val="24"/>
        </w:rPr>
      </w:pPr>
    </w:p>
    <w:p w14:paraId="770E95C7" w14:textId="77777777" w:rsidR="009C5930" w:rsidRPr="009C5930" w:rsidRDefault="009C5930" w:rsidP="009C5930">
      <w:pPr>
        <w:rPr>
          <w:rFonts w:ascii="Arial" w:hAnsi="Arial" w:cs="Arial"/>
          <w:b/>
          <w:sz w:val="24"/>
          <w:szCs w:val="24"/>
        </w:rPr>
      </w:pPr>
    </w:p>
    <w:p w14:paraId="0594F526" w14:textId="77777777" w:rsidR="009C5930" w:rsidRPr="009C5930" w:rsidRDefault="009C5930" w:rsidP="009C5930">
      <w:pPr>
        <w:rPr>
          <w:rFonts w:ascii="Arial" w:hAnsi="Arial" w:cs="Arial"/>
          <w:b/>
          <w:sz w:val="24"/>
          <w:szCs w:val="24"/>
        </w:rPr>
      </w:pPr>
    </w:p>
    <w:p w14:paraId="3E8D5E0A" w14:textId="77777777" w:rsidR="009C5930" w:rsidRPr="009C5930" w:rsidRDefault="009C5930" w:rsidP="009C5930">
      <w:pPr>
        <w:rPr>
          <w:rFonts w:ascii="Arial" w:hAnsi="Arial" w:cs="Arial"/>
          <w:sz w:val="24"/>
          <w:szCs w:val="24"/>
        </w:rPr>
      </w:pPr>
    </w:p>
    <w:p w14:paraId="505D780E" w14:textId="77777777" w:rsidR="009C5930" w:rsidRPr="009C5930" w:rsidRDefault="009C5930" w:rsidP="009C59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3836F" w14:textId="77777777" w:rsidR="009C5930" w:rsidRPr="009C5930" w:rsidRDefault="009C5930" w:rsidP="009C59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4F4D" w14:textId="77777777" w:rsidR="00C324A2" w:rsidRPr="009C5930" w:rsidRDefault="00C324A2" w:rsidP="00C324A2">
      <w:pPr>
        <w:jc w:val="center"/>
        <w:rPr>
          <w:rFonts w:ascii="Arial" w:hAnsi="Arial" w:cs="Arial"/>
          <w:b/>
          <w:sz w:val="24"/>
          <w:szCs w:val="24"/>
        </w:rPr>
      </w:pPr>
    </w:p>
    <w:sectPr w:rsidR="00C324A2" w:rsidRPr="009C5930" w:rsidSect="0059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D7"/>
    <w:rsid w:val="000365D5"/>
    <w:rsid w:val="00043A74"/>
    <w:rsid w:val="00264D7C"/>
    <w:rsid w:val="003162FB"/>
    <w:rsid w:val="00336809"/>
    <w:rsid w:val="003C2908"/>
    <w:rsid w:val="00443A57"/>
    <w:rsid w:val="00453924"/>
    <w:rsid w:val="004E4819"/>
    <w:rsid w:val="005234D5"/>
    <w:rsid w:val="00592825"/>
    <w:rsid w:val="005B5003"/>
    <w:rsid w:val="007552F0"/>
    <w:rsid w:val="00792480"/>
    <w:rsid w:val="00895584"/>
    <w:rsid w:val="00991C60"/>
    <w:rsid w:val="009C5930"/>
    <w:rsid w:val="00B249F9"/>
    <w:rsid w:val="00B636AC"/>
    <w:rsid w:val="00BA7D1A"/>
    <w:rsid w:val="00C04B95"/>
    <w:rsid w:val="00C324A2"/>
    <w:rsid w:val="00CA640E"/>
    <w:rsid w:val="00CB5995"/>
    <w:rsid w:val="00D04C39"/>
    <w:rsid w:val="00D7323C"/>
    <w:rsid w:val="00D96EDC"/>
    <w:rsid w:val="00DF47D7"/>
    <w:rsid w:val="00E726BB"/>
    <w:rsid w:val="00F55023"/>
    <w:rsid w:val="00FD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3212"/>
  <w15:docId w15:val="{2FB34D19-7FC1-4791-AEAE-194D4AC6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8A01-4058-0243-9D49-F86B3FAA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westfair</dc:creator>
  <cp:keywords/>
  <dc:description/>
  <cp:lastModifiedBy>Dan Viteri</cp:lastModifiedBy>
  <cp:revision>3</cp:revision>
  <dcterms:created xsi:type="dcterms:W3CDTF">2020-05-20T14:52:00Z</dcterms:created>
  <dcterms:modified xsi:type="dcterms:W3CDTF">2020-05-20T20:21:00Z</dcterms:modified>
</cp:coreProperties>
</file>